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46" w:rsidRPr="00751346" w:rsidRDefault="00751346" w:rsidP="00504A30">
      <w:pPr>
        <w:widowControl w:val="0"/>
        <w:suppressAutoHyphens/>
        <w:jc w:val="center"/>
        <w:rPr>
          <w:rFonts w:ascii="Batang;바탕" w:eastAsia="Batang;바탕" w:hAnsi="Batang;바탕"/>
          <w:bCs/>
          <w:kern w:val="2"/>
          <w:sz w:val="22"/>
          <w:szCs w:val="22"/>
          <w:lang w:eastAsia="ko-KR"/>
        </w:rPr>
      </w:pPr>
      <w:r w:rsidRPr="00751346">
        <w:rPr>
          <w:rFonts w:eastAsia="Batang;바탕"/>
          <w:bCs/>
          <w:kern w:val="2"/>
          <w:sz w:val="28"/>
          <w:szCs w:val="28"/>
          <w:lang w:eastAsia="ko-KR"/>
        </w:rPr>
        <w:t>Муниципальное казенное общеобразовательное учреждение</w:t>
      </w:r>
    </w:p>
    <w:p w:rsidR="00751346" w:rsidRPr="00751346" w:rsidRDefault="00751346" w:rsidP="00504A30">
      <w:pPr>
        <w:widowControl w:val="0"/>
        <w:suppressAutoHyphens/>
        <w:jc w:val="center"/>
        <w:rPr>
          <w:rFonts w:eastAsia="Batang;바탕"/>
          <w:bCs/>
          <w:kern w:val="2"/>
          <w:sz w:val="28"/>
          <w:szCs w:val="28"/>
          <w:lang w:eastAsia="ko-KR"/>
        </w:rPr>
      </w:pPr>
      <w:r w:rsidRPr="00751346">
        <w:rPr>
          <w:rFonts w:eastAsia="Batang;바탕"/>
          <w:bCs/>
          <w:kern w:val="2"/>
          <w:sz w:val="28"/>
          <w:szCs w:val="28"/>
          <w:lang w:eastAsia="ko-KR"/>
        </w:rPr>
        <w:t>«</w:t>
      </w:r>
      <w:proofErr w:type="spellStart"/>
      <w:r w:rsidRPr="00751346">
        <w:rPr>
          <w:rFonts w:eastAsia="Batang;바탕"/>
          <w:bCs/>
          <w:kern w:val="2"/>
          <w:sz w:val="28"/>
          <w:szCs w:val="28"/>
          <w:lang w:eastAsia="ko-KR"/>
        </w:rPr>
        <w:t>Новоникольская</w:t>
      </w:r>
      <w:proofErr w:type="spellEnd"/>
      <w:r w:rsidRPr="00751346">
        <w:rPr>
          <w:rFonts w:eastAsia="Batang;바탕"/>
          <w:bCs/>
          <w:kern w:val="2"/>
          <w:sz w:val="28"/>
          <w:szCs w:val="28"/>
          <w:lang w:eastAsia="ko-KR"/>
        </w:rPr>
        <w:t xml:space="preserve"> основная общеобразовательная школа»</w:t>
      </w:r>
    </w:p>
    <w:p w:rsidR="00751346" w:rsidRPr="00751346" w:rsidRDefault="00751346" w:rsidP="00504A30">
      <w:pPr>
        <w:widowControl w:val="0"/>
        <w:tabs>
          <w:tab w:val="center" w:pos="4678"/>
          <w:tab w:val="left" w:pos="7995"/>
        </w:tabs>
        <w:suppressAutoHyphens/>
        <w:jc w:val="center"/>
        <w:rPr>
          <w:rFonts w:eastAsia="Batang;바탕"/>
          <w:bCs/>
          <w:kern w:val="2"/>
          <w:sz w:val="28"/>
          <w:szCs w:val="28"/>
          <w:lang w:eastAsia="ko-KR"/>
        </w:rPr>
      </w:pPr>
      <w:proofErr w:type="spellStart"/>
      <w:r w:rsidRPr="00751346">
        <w:rPr>
          <w:rFonts w:eastAsia="Batang;바탕"/>
          <w:bCs/>
          <w:kern w:val="2"/>
          <w:sz w:val="28"/>
          <w:szCs w:val="28"/>
          <w:lang w:eastAsia="ko-KR"/>
        </w:rPr>
        <w:t>Большеулуйский</w:t>
      </w:r>
      <w:proofErr w:type="spellEnd"/>
      <w:r w:rsidRPr="00751346">
        <w:rPr>
          <w:rFonts w:eastAsia="Batang;바탕"/>
          <w:bCs/>
          <w:kern w:val="2"/>
          <w:sz w:val="28"/>
          <w:szCs w:val="28"/>
          <w:lang w:eastAsia="ko-KR"/>
        </w:rPr>
        <w:t xml:space="preserve"> район, Красноярский край</w:t>
      </w:r>
    </w:p>
    <w:p w:rsidR="00751346" w:rsidRPr="00751346" w:rsidRDefault="00751346" w:rsidP="00751346">
      <w:pPr>
        <w:widowControl w:val="0"/>
        <w:tabs>
          <w:tab w:val="center" w:pos="4678"/>
          <w:tab w:val="left" w:pos="7995"/>
        </w:tabs>
        <w:suppressAutoHyphens/>
        <w:rPr>
          <w:rFonts w:eastAsia="Batang;바탕"/>
          <w:bCs/>
          <w:kern w:val="2"/>
          <w:sz w:val="28"/>
          <w:szCs w:val="28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2CB3" w:rsidRPr="009F2CB3" w:rsidTr="009F2CB3">
        <w:tc>
          <w:tcPr>
            <w:tcW w:w="3114" w:type="dxa"/>
          </w:tcPr>
          <w:p w:rsidR="009F2CB3" w:rsidRPr="009F2CB3" w:rsidRDefault="009F2CB3" w:rsidP="009F2CB3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F2CB3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9F2CB3" w:rsidRPr="009F2CB3" w:rsidRDefault="009F2CB3" w:rsidP="009F2CB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2CB3">
              <w:rPr>
                <w:color w:val="000000"/>
                <w:sz w:val="28"/>
                <w:szCs w:val="28"/>
                <w:lang w:eastAsia="en-US"/>
              </w:rPr>
              <w:t xml:space="preserve">на заседании </w:t>
            </w:r>
            <w:proofErr w:type="spellStart"/>
            <w:r w:rsidRPr="009F2CB3">
              <w:rPr>
                <w:color w:val="000000"/>
                <w:sz w:val="28"/>
                <w:szCs w:val="28"/>
                <w:lang w:eastAsia="en-US"/>
              </w:rPr>
              <w:t>пед</w:t>
            </w:r>
            <w:proofErr w:type="gramStart"/>
            <w:r w:rsidRPr="009F2CB3">
              <w:rPr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Pr="009F2CB3">
              <w:rPr>
                <w:color w:val="000000"/>
                <w:sz w:val="28"/>
                <w:szCs w:val="28"/>
                <w:lang w:eastAsia="en-US"/>
              </w:rPr>
              <w:t>овета</w:t>
            </w:r>
            <w:proofErr w:type="spellEnd"/>
          </w:p>
          <w:p w:rsidR="009F2CB3" w:rsidRPr="009F2CB3" w:rsidRDefault="009F2CB3" w:rsidP="009F2CB3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  <w:p w:rsidR="009F2CB3" w:rsidRPr="009F2CB3" w:rsidRDefault="009F2CB3" w:rsidP="009F2CB3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F2CB3">
              <w:rPr>
                <w:color w:val="000000"/>
                <w:lang w:eastAsia="en-US"/>
              </w:rPr>
              <w:t>Протокол № 7 от «29» августа   2024 г.</w:t>
            </w:r>
          </w:p>
          <w:p w:rsidR="009F2CB3" w:rsidRPr="009F2CB3" w:rsidRDefault="009F2CB3" w:rsidP="009F2CB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9F2CB3" w:rsidRPr="009F2CB3" w:rsidRDefault="009F2CB3" w:rsidP="009F2CB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2CB3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9F2CB3" w:rsidRPr="009F2CB3" w:rsidRDefault="009F2CB3" w:rsidP="009F2CB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2CB3">
              <w:rPr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9F2CB3" w:rsidRPr="009F2CB3" w:rsidRDefault="009F2CB3" w:rsidP="009F2CB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F2CB3">
              <w:rPr>
                <w:color w:val="000000"/>
                <w:lang w:eastAsia="en-US"/>
              </w:rPr>
              <w:t xml:space="preserve">________________________ </w:t>
            </w:r>
          </w:p>
          <w:p w:rsidR="009F2CB3" w:rsidRPr="009F2CB3" w:rsidRDefault="009F2CB3" w:rsidP="009F2CB3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9F2CB3">
              <w:rPr>
                <w:color w:val="000000"/>
                <w:lang w:eastAsia="en-US"/>
              </w:rPr>
              <w:t>Пряхина О.П.</w:t>
            </w:r>
          </w:p>
          <w:p w:rsidR="009F2CB3" w:rsidRPr="009F2CB3" w:rsidRDefault="009F2CB3" w:rsidP="009F2CB3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F2CB3">
              <w:rPr>
                <w:color w:val="000000"/>
                <w:lang w:eastAsia="en-US"/>
              </w:rPr>
              <w:t>от «29» августа   2024 г.</w:t>
            </w:r>
          </w:p>
          <w:p w:rsidR="009F2CB3" w:rsidRPr="009F2CB3" w:rsidRDefault="009F2CB3" w:rsidP="009F2CB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9F2CB3" w:rsidRPr="009F2CB3" w:rsidRDefault="009F2CB3" w:rsidP="009F2CB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2CB3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9F2CB3" w:rsidRPr="009F2CB3" w:rsidRDefault="009F2CB3" w:rsidP="009F2CB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F2CB3">
              <w:rPr>
                <w:color w:val="000000"/>
                <w:sz w:val="28"/>
                <w:szCs w:val="28"/>
                <w:lang w:eastAsia="en-US"/>
              </w:rPr>
              <w:t>директор МКОУ "</w:t>
            </w:r>
            <w:proofErr w:type="spellStart"/>
            <w:r w:rsidRPr="009F2CB3">
              <w:rPr>
                <w:color w:val="000000"/>
                <w:sz w:val="28"/>
                <w:szCs w:val="28"/>
                <w:lang w:eastAsia="en-US"/>
              </w:rPr>
              <w:t>Новоникольская</w:t>
            </w:r>
            <w:proofErr w:type="spellEnd"/>
            <w:r w:rsidRPr="009F2CB3">
              <w:rPr>
                <w:color w:val="000000"/>
                <w:sz w:val="28"/>
                <w:szCs w:val="28"/>
                <w:lang w:eastAsia="en-US"/>
              </w:rPr>
              <w:t xml:space="preserve"> ООШ"</w:t>
            </w:r>
          </w:p>
          <w:p w:rsidR="009F2CB3" w:rsidRPr="009F2CB3" w:rsidRDefault="009F2CB3" w:rsidP="009F2CB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F2CB3">
              <w:rPr>
                <w:color w:val="000000"/>
                <w:lang w:eastAsia="en-US"/>
              </w:rPr>
              <w:t xml:space="preserve">________________________ </w:t>
            </w:r>
          </w:p>
          <w:p w:rsidR="009F2CB3" w:rsidRPr="009F2CB3" w:rsidRDefault="009F2CB3" w:rsidP="009F2CB3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9F2CB3">
              <w:rPr>
                <w:color w:val="000000"/>
                <w:lang w:eastAsia="en-US"/>
              </w:rPr>
              <w:t>Сидорова Т.П.</w:t>
            </w:r>
          </w:p>
          <w:p w:rsidR="009F2CB3" w:rsidRPr="009F2CB3" w:rsidRDefault="009F2CB3" w:rsidP="009F2CB3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F2CB3">
              <w:rPr>
                <w:color w:val="000000"/>
                <w:lang w:eastAsia="en-US"/>
              </w:rPr>
              <w:t xml:space="preserve">Приказ № 03-02-175   </w:t>
            </w:r>
          </w:p>
          <w:p w:rsidR="009F2CB3" w:rsidRPr="009F2CB3" w:rsidRDefault="009F2CB3" w:rsidP="009F2CB3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F2CB3">
              <w:rPr>
                <w:color w:val="000000"/>
                <w:lang w:eastAsia="en-US"/>
              </w:rPr>
              <w:t>от «30» августа   2024 г.</w:t>
            </w:r>
          </w:p>
          <w:p w:rsidR="009F2CB3" w:rsidRPr="009F2CB3" w:rsidRDefault="009F2CB3" w:rsidP="009F2CB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751346" w:rsidRPr="00751346" w:rsidRDefault="00751346" w:rsidP="00751346">
      <w:pPr>
        <w:suppressAutoHyphens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751346" w:rsidRPr="00751346" w:rsidRDefault="00751346" w:rsidP="00751346">
      <w:pPr>
        <w:rPr>
          <w:rFonts w:ascii="Calibri" w:eastAsia="Calibri" w:hAnsi="Calibri"/>
          <w:sz w:val="22"/>
          <w:szCs w:val="22"/>
          <w:lang w:eastAsia="en-US"/>
        </w:rPr>
      </w:pPr>
    </w:p>
    <w:p w:rsidR="00751346" w:rsidRPr="00751346" w:rsidRDefault="00751346" w:rsidP="0075134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51346" w:rsidRPr="00751346" w:rsidRDefault="00751346" w:rsidP="0075134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51346" w:rsidRPr="00751346" w:rsidRDefault="00751346" w:rsidP="00751346">
      <w:pPr>
        <w:spacing w:after="200" w:line="276" w:lineRule="auto"/>
        <w:jc w:val="center"/>
        <w:rPr>
          <w:b/>
          <w:szCs w:val="32"/>
        </w:rPr>
      </w:pPr>
      <w:r w:rsidRPr="00751346">
        <w:rPr>
          <w:b/>
          <w:szCs w:val="32"/>
        </w:rPr>
        <w:t xml:space="preserve">Дополнительная общеобразовательная программа    </w:t>
      </w:r>
    </w:p>
    <w:p w:rsidR="00751346" w:rsidRPr="00751346" w:rsidRDefault="0040576F" w:rsidP="00751346">
      <w:pPr>
        <w:spacing w:after="200" w:line="276" w:lineRule="auto"/>
        <w:jc w:val="center"/>
        <w:rPr>
          <w:b/>
          <w:szCs w:val="32"/>
        </w:rPr>
      </w:pPr>
      <w:proofErr w:type="gramStart"/>
      <w:r>
        <w:rPr>
          <w:b/>
          <w:szCs w:val="32"/>
        </w:rPr>
        <w:t>с</w:t>
      </w:r>
      <w:r w:rsidR="00751346" w:rsidRPr="00751346">
        <w:rPr>
          <w:b/>
          <w:szCs w:val="32"/>
        </w:rPr>
        <w:t>портивной</w:t>
      </w:r>
      <w:r>
        <w:rPr>
          <w:b/>
          <w:szCs w:val="32"/>
        </w:rPr>
        <w:t>-оздоровительной</w:t>
      </w:r>
      <w:proofErr w:type="gramEnd"/>
      <w:r w:rsidR="00751346" w:rsidRPr="00751346">
        <w:rPr>
          <w:b/>
          <w:szCs w:val="32"/>
        </w:rPr>
        <w:t xml:space="preserve"> направленности</w:t>
      </w:r>
    </w:p>
    <w:p w:rsidR="00751346" w:rsidRPr="00751346" w:rsidRDefault="00751346" w:rsidP="00751346">
      <w:pPr>
        <w:spacing w:after="200" w:line="276" w:lineRule="auto"/>
        <w:jc w:val="center"/>
        <w:rPr>
          <w:b/>
          <w:szCs w:val="32"/>
        </w:rPr>
      </w:pPr>
      <w:r w:rsidRPr="00751346">
        <w:rPr>
          <w:b/>
          <w:szCs w:val="32"/>
        </w:rPr>
        <w:t xml:space="preserve"> «Ш</w:t>
      </w:r>
      <w:r w:rsidRPr="00504A30">
        <w:rPr>
          <w:b/>
          <w:szCs w:val="32"/>
        </w:rPr>
        <w:t>кольный спортивный клуб</w:t>
      </w:r>
      <w:r w:rsidR="00A52A53">
        <w:rPr>
          <w:b/>
          <w:szCs w:val="32"/>
        </w:rPr>
        <w:t>. Чемпионские высоты</w:t>
      </w:r>
      <w:r w:rsidRPr="00751346">
        <w:rPr>
          <w:b/>
          <w:szCs w:val="32"/>
        </w:rPr>
        <w:t>»</w:t>
      </w:r>
    </w:p>
    <w:p w:rsidR="00751346" w:rsidRPr="00751346" w:rsidRDefault="00751346" w:rsidP="00751346">
      <w:pPr>
        <w:spacing w:after="200" w:line="276" w:lineRule="auto"/>
        <w:jc w:val="center"/>
        <w:rPr>
          <w:b/>
          <w:szCs w:val="32"/>
        </w:rPr>
      </w:pPr>
      <w:bookmarkStart w:id="0" w:name="_GoBack"/>
      <w:bookmarkEnd w:id="0"/>
    </w:p>
    <w:p w:rsidR="00751346" w:rsidRPr="00751346" w:rsidRDefault="00751346" w:rsidP="00751346">
      <w:pPr>
        <w:spacing w:after="200" w:line="276" w:lineRule="auto"/>
        <w:rPr>
          <w:b/>
          <w:szCs w:val="32"/>
        </w:rPr>
      </w:pPr>
    </w:p>
    <w:p w:rsidR="00751346" w:rsidRPr="00751346" w:rsidRDefault="00751346" w:rsidP="00751346">
      <w:pPr>
        <w:spacing w:after="200" w:line="276" w:lineRule="auto"/>
        <w:jc w:val="center"/>
        <w:rPr>
          <w:color w:val="FF0000"/>
          <w:szCs w:val="28"/>
        </w:rPr>
      </w:pPr>
    </w:p>
    <w:p w:rsidR="00751346" w:rsidRPr="00751346" w:rsidRDefault="00751346" w:rsidP="00751346">
      <w:pPr>
        <w:spacing w:after="200" w:line="276" w:lineRule="auto"/>
        <w:jc w:val="center"/>
        <w:rPr>
          <w:szCs w:val="28"/>
        </w:rPr>
      </w:pPr>
      <w:r w:rsidRPr="00751346">
        <w:rPr>
          <w:szCs w:val="28"/>
        </w:rPr>
        <w:t xml:space="preserve">Возраст обучающихся:  </w:t>
      </w:r>
      <w:r w:rsidR="0040576F">
        <w:rPr>
          <w:szCs w:val="28"/>
        </w:rPr>
        <w:t>7</w:t>
      </w:r>
      <w:r w:rsidRPr="00751346">
        <w:rPr>
          <w:szCs w:val="28"/>
        </w:rPr>
        <w:t xml:space="preserve"> – 17  лет</w:t>
      </w:r>
    </w:p>
    <w:p w:rsidR="00751346" w:rsidRPr="00751346" w:rsidRDefault="00751346" w:rsidP="00751346">
      <w:pPr>
        <w:spacing w:after="200" w:line="276" w:lineRule="auto"/>
        <w:jc w:val="center"/>
        <w:rPr>
          <w:szCs w:val="28"/>
        </w:rPr>
      </w:pPr>
      <w:r w:rsidRPr="00751346">
        <w:rPr>
          <w:i/>
          <w:szCs w:val="28"/>
        </w:rPr>
        <w:t xml:space="preserve"> </w:t>
      </w:r>
      <w:r w:rsidRPr="00751346">
        <w:rPr>
          <w:szCs w:val="28"/>
        </w:rPr>
        <w:t>Срок реализации: 1  год</w:t>
      </w:r>
    </w:p>
    <w:p w:rsidR="00751346" w:rsidRPr="00751346" w:rsidRDefault="00751346" w:rsidP="00751346">
      <w:pPr>
        <w:spacing w:after="200" w:line="276" w:lineRule="auto"/>
        <w:rPr>
          <w:sz w:val="22"/>
          <w:szCs w:val="22"/>
        </w:rPr>
      </w:pPr>
    </w:p>
    <w:p w:rsidR="00751346" w:rsidRPr="00751346" w:rsidRDefault="00751346" w:rsidP="00751346">
      <w:pPr>
        <w:spacing w:after="200" w:line="276" w:lineRule="auto"/>
        <w:rPr>
          <w:sz w:val="22"/>
          <w:szCs w:val="22"/>
        </w:rPr>
      </w:pPr>
      <w:r w:rsidRPr="00751346">
        <w:rPr>
          <w:sz w:val="22"/>
          <w:szCs w:val="22"/>
        </w:rPr>
        <w:t xml:space="preserve">                                                      </w:t>
      </w:r>
      <w:r w:rsidRPr="00751346">
        <w:rPr>
          <w:szCs w:val="28"/>
        </w:rPr>
        <w:t xml:space="preserve">                                                    </w:t>
      </w:r>
      <w:r w:rsidR="00504A30">
        <w:rPr>
          <w:szCs w:val="28"/>
        </w:rPr>
        <w:t xml:space="preserve">                   </w:t>
      </w:r>
      <w:r w:rsidRPr="00751346">
        <w:rPr>
          <w:szCs w:val="28"/>
        </w:rPr>
        <w:t xml:space="preserve">  Автор-составитель:</w:t>
      </w:r>
    </w:p>
    <w:p w:rsidR="00751346" w:rsidRPr="00751346" w:rsidRDefault="00751346" w:rsidP="00751346">
      <w:pPr>
        <w:spacing w:after="200" w:line="276" w:lineRule="auto"/>
        <w:jc w:val="right"/>
        <w:rPr>
          <w:b/>
          <w:szCs w:val="28"/>
        </w:rPr>
      </w:pPr>
      <w:r w:rsidRPr="00751346">
        <w:rPr>
          <w:b/>
          <w:szCs w:val="28"/>
        </w:rPr>
        <w:t xml:space="preserve">Педагог дополнительного образования </w:t>
      </w:r>
      <w:proofErr w:type="spellStart"/>
      <w:r w:rsidRPr="00504A30">
        <w:rPr>
          <w:b/>
          <w:szCs w:val="28"/>
        </w:rPr>
        <w:t>Устинкин</w:t>
      </w:r>
      <w:proofErr w:type="spellEnd"/>
      <w:r w:rsidRPr="00504A30">
        <w:rPr>
          <w:b/>
          <w:szCs w:val="28"/>
        </w:rPr>
        <w:t xml:space="preserve"> В.Н. </w:t>
      </w:r>
      <w:r w:rsidRPr="00751346">
        <w:rPr>
          <w:b/>
          <w:szCs w:val="28"/>
        </w:rPr>
        <w:t xml:space="preserve"> </w:t>
      </w:r>
    </w:p>
    <w:p w:rsidR="00751346" w:rsidRPr="00751346" w:rsidRDefault="00751346" w:rsidP="00751346">
      <w:pPr>
        <w:spacing w:after="200" w:line="276" w:lineRule="auto"/>
        <w:jc w:val="center"/>
        <w:rPr>
          <w:szCs w:val="22"/>
        </w:rPr>
      </w:pPr>
      <w:r w:rsidRPr="00751346">
        <w:rPr>
          <w:szCs w:val="22"/>
        </w:rPr>
        <w:t xml:space="preserve">                    </w:t>
      </w:r>
    </w:p>
    <w:p w:rsidR="00751346" w:rsidRPr="00751346" w:rsidRDefault="00751346" w:rsidP="00751346">
      <w:pPr>
        <w:tabs>
          <w:tab w:val="left" w:pos="6990"/>
        </w:tabs>
        <w:spacing w:after="200" w:line="276" w:lineRule="auto"/>
        <w:rPr>
          <w:rFonts w:ascii="Calibri" w:hAnsi="Calibri"/>
          <w:szCs w:val="22"/>
        </w:rPr>
      </w:pPr>
    </w:p>
    <w:p w:rsidR="00751346" w:rsidRDefault="00751346" w:rsidP="00751346">
      <w:pPr>
        <w:spacing w:after="200" w:line="276" w:lineRule="auto"/>
        <w:jc w:val="center"/>
        <w:rPr>
          <w:rFonts w:ascii="Calibri" w:hAnsi="Calibri"/>
          <w:szCs w:val="22"/>
        </w:rPr>
      </w:pPr>
    </w:p>
    <w:p w:rsidR="00751346" w:rsidRPr="00751346" w:rsidRDefault="00751346" w:rsidP="009F2CB3">
      <w:pPr>
        <w:spacing w:after="200" w:line="276" w:lineRule="auto"/>
        <w:jc w:val="center"/>
        <w:rPr>
          <w:rFonts w:ascii="Calibri" w:hAnsi="Calibri"/>
          <w:szCs w:val="22"/>
        </w:rPr>
      </w:pPr>
    </w:p>
    <w:p w:rsidR="00751346" w:rsidRPr="009F2CB3" w:rsidRDefault="00751346" w:rsidP="009F2CB3">
      <w:pPr>
        <w:spacing w:after="200" w:line="276" w:lineRule="auto"/>
        <w:jc w:val="center"/>
        <w:rPr>
          <w:szCs w:val="22"/>
          <w:u w:val="single"/>
        </w:rPr>
      </w:pPr>
      <w:r w:rsidRPr="009F2CB3">
        <w:rPr>
          <w:b/>
          <w:szCs w:val="28"/>
        </w:rPr>
        <w:t>д. Новоникольск</w:t>
      </w:r>
    </w:p>
    <w:p w:rsidR="005D2CB8" w:rsidRPr="009F2CB3" w:rsidRDefault="00751346" w:rsidP="009F2CB3">
      <w:pPr>
        <w:spacing w:after="200" w:line="276" w:lineRule="auto"/>
        <w:jc w:val="center"/>
        <w:rPr>
          <w:szCs w:val="28"/>
        </w:rPr>
      </w:pPr>
      <w:r w:rsidRPr="009F2CB3">
        <w:rPr>
          <w:b/>
          <w:szCs w:val="28"/>
        </w:rPr>
        <w:t>202</w:t>
      </w:r>
      <w:r w:rsidR="009F2CB3" w:rsidRPr="009F2CB3">
        <w:rPr>
          <w:b/>
          <w:szCs w:val="28"/>
        </w:rPr>
        <w:t xml:space="preserve">4 </w:t>
      </w:r>
      <w:r w:rsidRPr="009F2CB3">
        <w:rPr>
          <w:b/>
          <w:szCs w:val="28"/>
        </w:rPr>
        <w:t>год</w:t>
      </w:r>
    </w:p>
    <w:p w:rsidR="005D2CB8" w:rsidRDefault="005D2CB8" w:rsidP="00751346"/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center"/>
        <w:rPr>
          <w:rFonts w:eastAsia="Calibri"/>
          <w:b/>
          <w:color w:val="000000"/>
          <w:sz w:val="28"/>
          <w:szCs w:val="28"/>
        </w:rPr>
      </w:pPr>
      <w:r w:rsidRPr="005D2CB8">
        <w:rPr>
          <w:rFonts w:eastAsia="Calibri"/>
          <w:b/>
          <w:color w:val="000000"/>
          <w:sz w:val="28"/>
          <w:szCs w:val="28"/>
        </w:rPr>
        <w:t>Пояснительная записка</w:t>
      </w:r>
    </w:p>
    <w:p w:rsidR="005D2CB8" w:rsidRPr="005D2CB8" w:rsidRDefault="005D2CB8" w:rsidP="005D2CB8">
      <w:pPr>
        <w:jc w:val="both"/>
        <w:rPr>
          <w:rFonts w:eastAsia="Calibri"/>
          <w:spacing w:val="-3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   Данная программа рассчитана на учащихся </w:t>
      </w:r>
      <w:r>
        <w:rPr>
          <w:rFonts w:eastAsia="Calibri"/>
          <w:sz w:val="28"/>
          <w:szCs w:val="28"/>
        </w:rPr>
        <w:t>1</w:t>
      </w:r>
      <w:r w:rsidRPr="005D2CB8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9</w:t>
      </w:r>
      <w:r w:rsidRPr="005D2CB8">
        <w:rPr>
          <w:rFonts w:eastAsia="Calibri"/>
          <w:sz w:val="28"/>
          <w:szCs w:val="28"/>
        </w:rPr>
        <w:t xml:space="preserve"> классов. </w:t>
      </w:r>
      <w:r w:rsidRPr="005D2CB8">
        <w:rPr>
          <w:rFonts w:eastAsia="Calibri"/>
          <w:spacing w:val="-3"/>
          <w:sz w:val="28"/>
          <w:szCs w:val="28"/>
        </w:rPr>
        <w:t xml:space="preserve">Программа позволяет решать задачи физического воспитания школьников на протяжении всего срока обучения в школе, формируя у учащихся целостное представление о физической культуре, её возможностях в повышении работоспособности и улучшении состояния здоровья, привлечение школьников к систематическому участию в спортивно – массовых мероприятиях, а главное – воспитывая личность, способную к самостоятельной, творческой деятельности. </w:t>
      </w:r>
    </w:p>
    <w:p w:rsidR="005D2CB8" w:rsidRPr="005D2CB8" w:rsidRDefault="005D2CB8" w:rsidP="005D2CB8">
      <w:pPr>
        <w:jc w:val="both"/>
        <w:rPr>
          <w:rFonts w:eastAsia="Calibri"/>
          <w:color w:val="000000"/>
          <w:spacing w:val="-3"/>
          <w:sz w:val="28"/>
          <w:szCs w:val="28"/>
        </w:rPr>
      </w:pPr>
    </w:p>
    <w:p w:rsidR="005D2CB8" w:rsidRPr="005D2CB8" w:rsidRDefault="005D2CB8" w:rsidP="005D2CB8">
      <w:pPr>
        <w:widowControl w:val="0"/>
        <w:autoSpaceDE w:val="0"/>
        <w:autoSpaceDN w:val="0"/>
        <w:spacing w:before="119"/>
        <w:ind w:left="312" w:right="109" w:firstLine="1099"/>
        <w:jc w:val="both"/>
        <w:rPr>
          <w:sz w:val="28"/>
          <w:szCs w:val="28"/>
          <w:lang w:eastAsia="en-US"/>
        </w:rPr>
      </w:pPr>
      <w:r w:rsidRPr="005D2CB8">
        <w:rPr>
          <w:color w:val="000000"/>
          <w:spacing w:val="-3"/>
          <w:sz w:val="28"/>
          <w:szCs w:val="28"/>
        </w:rPr>
        <w:t xml:space="preserve"> </w:t>
      </w:r>
      <w:r w:rsidRPr="005D2CB8">
        <w:rPr>
          <w:b/>
          <w:color w:val="000000"/>
          <w:spacing w:val="-3"/>
          <w:sz w:val="28"/>
          <w:szCs w:val="28"/>
        </w:rPr>
        <w:t>Цель данной программы</w:t>
      </w:r>
      <w:r w:rsidRPr="005D2CB8">
        <w:rPr>
          <w:color w:val="000000"/>
          <w:spacing w:val="-3"/>
          <w:sz w:val="28"/>
          <w:szCs w:val="28"/>
        </w:rPr>
        <w:t xml:space="preserve"> –</w:t>
      </w:r>
      <w:r>
        <w:rPr>
          <w:sz w:val="28"/>
          <w:szCs w:val="28"/>
          <w:lang w:eastAsia="en-US"/>
        </w:rPr>
        <w:t xml:space="preserve"> </w:t>
      </w:r>
      <w:r w:rsidRPr="005D2CB8">
        <w:rPr>
          <w:sz w:val="28"/>
          <w:szCs w:val="28"/>
          <w:lang w:eastAsia="en-US"/>
        </w:rPr>
        <w:t xml:space="preserve">организация деятельности по вовлечению </w:t>
      </w:r>
      <w:proofErr w:type="gramStart"/>
      <w:r w:rsidRPr="005D2CB8">
        <w:rPr>
          <w:sz w:val="28"/>
          <w:szCs w:val="28"/>
          <w:lang w:eastAsia="en-US"/>
        </w:rPr>
        <w:t>обучающихся</w:t>
      </w:r>
      <w:proofErr w:type="gramEnd"/>
      <w:r w:rsidRPr="005D2CB8">
        <w:rPr>
          <w:sz w:val="28"/>
          <w:szCs w:val="28"/>
          <w:lang w:eastAsia="en-US"/>
        </w:rPr>
        <w:t xml:space="preserve"> в занятия физической культурой и</w:t>
      </w:r>
      <w:r w:rsidRPr="005D2CB8">
        <w:rPr>
          <w:spacing w:val="1"/>
          <w:sz w:val="28"/>
          <w:szCs w:val="28"/>
          <w:lang w:eastAsia="en-US"/>
        </w:rPr>
        <w:t xml:space="preserve"> </w:t>
      </w:r>
      <w:r w:rsidRPr="005D2CB8">
        <w:rPr>
          <w:sz w:val="28"/>
          <w:szCs w:val="28"/>
          <w:lang w:eastAsia="en-US"/>
        </w:rPr>
        <w:t>спортом,</w:t>
      </w:r>
      <w:r w:rsidRPr="005D2CB8">
        <w:rPr>
          <w:spacing w:val="-2"/>
          <w:sz w:val="28"/>
          <w:szCs w:val="28"/>
          <w:lang w:eastAsia="en-US"/>
        </w:rPr>
        <w:t xml:space="preserve"> </w:t>
      </w:r>
      <w:r w:rsidRPr="005D2CB8">
        <w:rPr>
          <w:sz w:val="28"/>
          <w:szCs w:val="28"/>
          <w:lang w:eastAsia="en-US"/>
        </w:rPr>
        <w:t>развитие</w:t>
      </w:r>
      <w:r w:rsidRPr="005D2CB8">
        <w:rPr>
          <w:spacing w:val="-1"/>
          <w:sz w:val="28"/>
          <w:szCs w:val="28"/>
          <w:lang w:eastAsia="en-US"/>
        </w:rPr>
        <w:t xml:space="preserve"> </w:t>
      </w:r>
      <w:r w:rsidRPr="005D2CB8">
        <w:rPr>
          <w:sz w:val="28"/>
          <w:szCs w:val="28"/>
          <w:lang w:eastAsia="en-US"/>
        </w:rPr>
        <w:t>и популяризация</w:t>
      </w:r>
      <w:r w:rsidRPr="005D2CB8">
        <w:rPr>
          <w:spacing w:val="2"/>
          <w:sz w:val="28"/>
          <w:szCs w:val="28"/>
          <w:lang w:eastAsia="en-US"/>
        </w:rPr>
        <w:t xml:space="preserve"> </w:t>
      </w:r>
      <w:r w:rsidRPr="005D2CB8">
        <w:rPr>
          <w:sz w:val="28"/>
          <w:szCs w:val="28"/>
          <w:lang w:eastAsia="en-US"/>
        </w:rPr>
        <w:t>школьного</w:t>
      </w:r>
      <w:r w:rsidRPr="005D2CB8">
        <w:rPr>
          <w:spacing w:val="-2"/>
          <w:sz w:val="28"/>
          <w:szCs w:val="28"/>
          <w:lang w:eastAsia="en-US"/>
        </w:rPr>
        <w:t xml:space="preserve"> </w:t>
      </w:r>
      <w:r w:rsidRPr="005D2CB8">
        <w:rPr>
          <w:sz w:val="28"/>
          <w:szCs w:val="28"/>
          <w:lang w:eastAsia="en-US"/>
        </w:rPr>
        <w:t>спорта.</w:t>
      </w:r>
    </w:p>
    <w:p w:rsidR="005D2CB8" w:rsidRPr="005D2CB8" w:rsidRDefault="005D2CB8" w:rsidP="005D2CB8">
      <w:pPr>
        <w:jc w:val="both"/>
        <w:rPr>
          <w:rFonts w:eastAsia="Calibri"/>
          <w:color w:val="000000"/>
          <w:spacing w:val="-3"/>
          <w:sz w:val="28"/>
          <w:szCs w:val="28"/>
        </w:rPr>
      </w:pPr>
    </w:p>
    <w:p w:rsidR="005D2CB8" w:rsidRPr="005D2CB8" w:rsidRDefault="005D2CB8" w:rsidP="005D2CB8">
      <w:pPr>
        <w:jc w:val="both"/>
        <w:rPr>
          <w:rFonts w:eastAsia="Calibri"/>
          <w:b/>
          <w:color w:val="000000"/>
          <w:spacing w:val="-3"/>
          <w:sz w:val="28"/>
          <w:szCs w:val="28"/>
        </w:rPr>
      </w:pPr>
      <w:r w:rsidRPr="005D2CB8">
        <w:rPr>
          <w:rFonts w:eastAsia="Calibri"/>
          <w:b/>
          <w:color w:val="000000"/>
          <w:spacing w:val="-3"/>
          <w:sz w:val="28"/>
          <w:szCs w:val="28"/>
        </w:rPr>
        <w:t>Задачи:</w:t>
      </w:r>
    </w:p>
    <w:p w:rsidR="005D2CB8" w:rsidRPr="005D2CB8" w:rsidRDefault="005D2CB8" w:rsidP="005D2CB8">
      <w:pPr>
        <w:widowControl w:val="0"/>
        <w:numPr>
          <w:ilvl w:val="2"/>
          <w:numId w:val="26"/>
        </w:numPr>
        <w:tabs>
          <w:tab w:val="left" w:pos="1754"/>
        </w:tabs>
        <w:autoSpaceDE w:val="0"/>
        <w:autoSpaceDN w:val="0"/>
        <w:spacing w:before="4" w:after="200" w:line="237" w:lineRule="auto"/>
        <w:ind w:right="109" w:firstLine="9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D2CB8">
        <w:rPr>
          <w:rFonts w:eastAsia="Calibri"/>
          <w:sz w:val="28"/>
          <w:szCs w:val="28"/>
          <w:lang w:eastAsia="en-US"/>
        </w:rPr>
        <w:t>вовлекать обучающихся в систематические занятия физической культурой 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спортом,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формирование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</w:t>
      </w:r>
      <w:r w:rsidRPr="005D2CB8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них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мотивации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устойчивого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интереса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укреплению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здоровья;</w:t>
      </w:r>
      <w:proofErr w:type="gramEnd"/>
    </w:p>
    <w:p w:rsidR="005D2CB8" w:rsidRPr="005D2CB8" w:rsidRDefault="005D2CB8" w:rsidP="005D2CB8">
      <w:pPr>
        <w:widowControl w:val="0"/>
        <w:numPr>
          <w:ilvl w:val="2"/>
          <w:numId w:val="26"/>
        </w:numPr>
        <w:tabs>
          <w:tab w:val="left" w:pos="1754"/>
        </w:tabs>
        <w:autoSpaceDE w:val="0"/>
        <w:autoSpaceDN w:val="0"/>
        <w:spacing w:before="3" w:after="200" w:line="276" w:lineRule="auto"/>
        <w:ind w:left="1753" w:hanging="541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организовывать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физкультурно-спортивную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работу</w:t>
      </w:r>
      <w:r w:rsidRPr="005D2CB8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 xml:space="preserve">с </w:t>
      </w:r>
      <w:proofErr w:type="gramStart"/>
      <w:r w:rsidRPr="005D2CB8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5D2CB8">
        <w:rPr>
          <w:rFonts w:eastAsia="Calibri"/>
          <w:sz w:val="28"/>
          <w:szCs w:val="28"/>
          <w:lang w:eastAsia="en-US"/>
        </w:rPr>
        <w:t>;</w:t>
      </w:r>
    </w:p>
    <w:p w:rsidR="005D2CB8" w:rsidRPr="005D2CB8" w:rsidRDefault="005D2CB8" w:rsidP="005D2CB8">
      <w:pPr>
        <w:widowControl w:val="0"/>
        <w:numPr>
          <w:ilvl w:val="2"/>
          <w:numId w:val="26"/>
        </w:numPr>
        <w:tabs>
          <w:tab w:val="left" w:pos="1754"/>
        </w:tabs>
        <w:autoSpaceDE w:val="0"/>
        <w:autoSpaceDN w:val="0"/>
        <w:spacing w:before="86" w:after="200" w:line="276" w:lineRule="auto"/>
        <w:ind w:right="110" w:firstLine="900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участвовать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соревнованиях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различного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уровня: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внутри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Учреждения, среди образовательных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организаций;</w:t>
      </w:r>
    </w:p>
    <w:p w:rsidR="005D2CB8" w:rsidRPr="005D2CB8" w:rsidRDefault="005D2CB8" w:rsidP="005D2CB8">
      <w:pPr>
        <w:widowControl w:val="0"/>
        <w:numPr>
          <w:ilvl w:val="2"/>
          <w:numId w:val="26"/>
        </w:numPr>
        <w:tabs>
          <w:tab w:val="left" w:pos="1754"/>
        </w:tabs>
        <w:autoSpaceDE w:val="0"/>
        <w:autoSpaceDN w:val="0"/>
        <w:spacing w:after="200" w:line="318" w:lineRule="exact"/>
        <w:ind w:left="1753" w:hanging="541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вести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работу</w:t>
      </w:r>
      <w:r w:rsidRPr="005D2CB8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по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пропаганде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здорового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образа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жизни;</w:t>
      </w:r>
    </w:p>
    <w:p w:rsidR="005D2CB8" w:rsidRPr="005D2CB8" w:rsidRDefault="005D2CB8" w:rsidP="005D2CB8">
      <w:pPr>
        <w:widowControl w:val="0"/>
        <w:numPr>
          <w:ilvl w:val="2"/>
          <w:numId w:val="26"/>
        </w:numPr>
        <w:tabs>
          <w:tab w:val="left" w:pos="1754"/>
        </w:tabs>
        <w:autoSpaceDE w:val="0"/>
        <w:autoSpaceDN w:val="0"/>
        <w:spacing w:after="200" w:line="276" w:lineRule="auto"/>
        <w:ind w:right="114" w:firstLine="900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оказывать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содействие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обучающимся,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членам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сборных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команд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Учреждения,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создании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необходимых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условий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для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эффективной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организации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образовательного и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тренировочного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процессов;</w:t>
      </w:r>
    </w:p>
    <w:p w:rsidR="005D2CB8" w:rsidRPr="005D2CB8" w:rsidRDefault="005D2CB8" w:rsidP="005D2CB8">
      <w:pPr>
        <w:widowControl w:val="0"/>
        <w:numPr>
          <w:ilvl w:val="2"/>
          <w:numId w:val="26"/>
        </w:numPr>
        <w:tabs>
          <w:tab w:val="left" w:pos="1754"/>
        </w:tabs>
        <w:autoSpaceDE w:val="0"/>
        <w:autoSpaceDN w:val="0"/>
        <w:spacing w:after="200" w:line="276" w:lineRule="auto"/>
        <w:ind w:right="111" w:firstLine="900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 xml:space="preserve">организовывать спортивно-массовую работу с </w:t>
      </w:r>
      <w:proofErr w:type="gramStart"/>
      <w:r w:rsidRPr="005D2CB8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5D2CB8">
        <w:rPr>
          <w:rFonts w:eastAsia="Calibri"/>
          <w:sz w:val="28"/>
          <w:szCs w:val="28"/>
          <w:lang w:eastAsia="en-US"/>
        </w:rPr>
        <w:t>, в том числе с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обучающимися, имеющими отклонения в состоянии здоровья, ограниченные возможности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здоровья;</w:t>
      </w:r>
    </w:p>
    <w:p w:rsidR="005D2CB8" w:rsidRPr="005D2CB8" w:rsidRDefault="005D2CB8" w:rsidP="005D2CB8">
      <w:pPr>
        <w:widowControl w:val="0"/>
        <w:numPr>
          <w:ilvl w:val="2"/>
          <w:numId w:val="26"/>
        </w:numPr>
        <w:tabs>
          <w:tab w:val="left" w:pos="1818"/>
        </w:tabs>
        <w:autoSpaceDE w:val="0"/>
        <w:autoSpaceDN w:val="0"/>
        <w:spacing w:after="200" w:line="276" w:lineRule="auto"/>
        <w:ind w:right="109" w:firstLine="900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обеспечивать консультационное сопровождения педагогов образовательного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учреждения,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реализующих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своей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профессиональной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деятельности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физкультурн</w:t>
      </w:r>
      <w:proofErr w:type="gramStart"/>
      <w:r w:rsidRPr="005D2CB8">
        <w:rPr>
          <w:rFonts w:eastAsia="Calibri"/>
          <w:sz w:val="28"/>
          <w:szCs w:val="28"/>
          <w:lang w:eastAsia="en-US"/>
        </w:rPr>
        <w:t>о-</w:t>
      </w:r>
      <w:proofErr w:type="gramEnd"/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оздоровительном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спортивно-массовое</w:t>
      </w:r>
      <w:r w:rsidRPr="005D2CB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направления;</w:t>
      </w:r>
    </w:p>
    <w:p w:rsidR="005D2CB8" w:rsidRDefault="005D2CB8" w:rsidP="005D2CB8">
      <w:pPr>
        <w:widowControl w:val="0"/>
        <w:numPr>
          <w:ilvl w:val="0"/>
          <w:numId w:val="25"/>
        </w:numPr>
        <w:tabs>
          <w:tab w:val="left" w:pos="1453"/>
          <w:tab w:val="left" w:pos="1454"/>
        </w:tabs>
        <w:autoSpaceDE w:val="0"/>
        <w:autoSpaceDN w:val="0"/>
        <w:spacing w:after="200" w:line="276" w:lineRule="auto"/>
        <w:ind w:right="107" w:firstLine="0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совершенствовать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систему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обобщения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распространения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эффективного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педагогического опыта по организации и проведению физкультурно-оздоровительных 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спортивно-массовых направлений.</w:t>
      </w:r>
    </w:p>
    <w:p w:rsidR="005D2CB8" w:rsidRPr="005D2CB8" w:rsidRDefault="005D2CB8" w:rsidP="005D2CB8">
      <w:pPr>
        <w:widowControl w:val="0"/>
        <w:tabs>
          <w:tab w:val="left" w:pos="1453"/>
          <w:tab w:val="left" w:pos="1454"/>
        </w:tabs>
        <w:autoSpaceDE w:val="0"/>
        <w:autoSpaceDN w:val="0"/>
        <w:spacing w:after="200" w:line="276" w:lineRule="auto"/>
        <w:ind w:left="312" w:right="107"/>
        <w:jc w:val="both"/>
        <w:rPr>
          <w:rFonts w:eastAsia="Calibri"/>
          <w:sz w:val="28"/>
          <w:szCs w:val="28"/>
          <w:lang w:eastAsia="en-US"/>
        </w:rPr>
      </w:pPr>
    </w:p>
    <w:p w:rsidR="005D2CB8" w:rsidRPr="005D2CB8" w:rsidRDefault="005D2CB8" w:rsidP="005D2CB8">
      <w:pPr>
        <w:shd w:val="clear" w:color="auto" w:fill="FFFFFF"/>
        <w:spacing w:after="136" w:line="272" w:lineRule="atLeast"/>
        <w:jc w:val="center"/>
        <w:textAlignment w:val="baseline"/>
        <w:rPr>
          <w:rFonts w:eastAsia="Calibri"/>
          <w:sz w:val="28"/>
          <w:szCs w:val="28"/>
        </w:rPr>
      </w:pPr>
    </w:p>
    <w:p w:rsidR="005D2CB8" w:rsidRPr="005D2CB8" w:rsidRDefault="005D2CB8" w:rsidP="005D2CB8">
      <w:pPr>
        <w:tabs>
          <w:tab w:val="left" w:pos="0"/>
        </w:tabs>
        <w:spacing w:after="200"/>
        <w:jc w:val="both"/>
        <w:rPr>
          <w:rFonts w:eastAsia="Calibri"/>
          <w:b/>
          <w:sz w:val="28"/>
          <w:szCs w:val="28"/>
        </w:rPr>
      </w:pPr>
      <w:r w:rsidRPr="005D2CB8">
        <w:rPr>
          <w:rFonts w:eastAsia="Calibri"/>
          <w:b/>
          <w:sz w:val="28"/>
          <w:szCs w:val="28"/>
        </w:rPr>
        <w:t xml:space="preserve">В своём предметном содержании программа направлена </w:t>
      </w:r>
      <w:proofErr w:type="gramStart"/>
      <w:r w:rsidRPr="005D2CB8">
        <w:rPr>
          <w:rFonts w:eastAsia="Calibri"/>
          <w:b/>
          <w:sz w:val="28"/>
          <w:szCs w:val="28"/>
        </w:rPr>
        <w:t>на</w:t>
      </w:r>
      <w:proofErr w:type="gramEnd"/>
      <w:r w:rsidRPr="005D2CB8">
        <w:rPr>
          <w:rFonts w:eastAsia="Calibri"/>
          <w:b/>
          <w:sz w:val="28"/>
          <w:szCs w:val="28"/>
        </w:rPr>
        <w:t>:</w:t>
      </w:r>
    </w:p>
    <w:p w:rsidR="005D2CB8" w:rsidRPr="005D2CB8" w:rsidRDefault="005D2CB8" w:rsidP="005D2CB8">
      <w:pPr>
        <w:shd w:val="clear" w:color="auto" w:fill="FFFFFF"/>
        <w:spacing w:after="136" w:line="272" w:lineRule="atLeast"/>
        <w:jc w:val="both"/>
        <w:textAlignment w:val="baseline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Организацию физического воспитания школьников </w:t>
      </w:r>
      <w:proofErr w:type="gramStart"/>
      <w:r w:rsidRPr="005D2CB8">
        <w:rPr>
          <w:rFonts w:eastAsia="Calibri"/>
          <w:sz w:val="28"/>
          <w:szCs w:val="28"/>
        </w:rPr>
        <w:t>через</w:t>
      </w:r>
      <w:proofErr w:type="gramEnd"/>
      <w:r w:rsidRPr="005D2CB8">
        <w:rPr>
          <w:rFonts w:eastAsia="Calibri"/>
          <w:sz w:val="28"/>
          <w:szCs w:val="28"/>
        </w:rPr>
        <w:t>:</w:t>
      </w:r>
    </w:p>
    <w:p w:rsidR="005D2CB8" w:rsidRPr="005D2CB8" w:rsidRDefault="005D2CB8" w:rsidP="005D2CB8">
      <w:pPr>
        <w:numPr>
          <w:ilvl w:val="0"/>
          <w:numId w:val="28"/>
        </w:numPr>
        <w:shd w:val="clear" w:color="auto" w:fill="FFFFFF"/>
        <w:spacing w:after="136" w:line="272" w:lineRule="atLeast"/>
        <w:jc w:val="both"/>
        <w:textAlignment w:val="baseline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уроки по физической культуре;</w:t>
      </w:r>
    </w:p>
    <w:p w:rsidR="005D2CB8" w:rsidRPr="005D2CB8" w:rsidRDefault="005D2CB8" w:rsidP="005D2CB8">
      <w:pPr>
        <w:numPr>
          <w:ilvl w:val="0"/>
          <w:numId w:val="28"/>
        </w:numPr>
        <w:shd w:val="clear" w:color="auto" w:fill="FFFFFF"/>
        <w:spacing w:after="136" w:line="272" w:lineRule="atLeast"/>
        <w:jc w:val="both"/>
        <w:textAlignment w:val="baseline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внеклассные спортивно-массовые мероприятия;</w:t>
      </w:r>
    </w:p>
    <w:p w:rsidR="005D2CB8" w:rsidRPr="005D2CB8" w:rsidRDefault="005D2CB8" w:rsidP="005D2CB8">
      <w:pPr>
        <w:numPr>
          <w:ilvl w:val="0"/>
          <w:numId w:val="28"/>
        </w:numPr>
        <w:shd w:val="clear" w:color="auto" w:fill="FFFFFF"/>
        <w:spacing w:after="136" w:line="272" w:lineRule="atLeast"/>
        <w:jc w:val="both"/>
        <w:textAlignment w:val="baseline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Оздоровительно-профилактические акции.</w:t>
      </w:r>
    </w:p>
    <w:p w:rsidR="005D2CB8" w:rsidRPr="005D2CB8" w:rsidRDefault="005D2CB8" w:rsidP="005D2CB8">
      <w:pPr>
        <w:shd w:val="clear" w:color="auto" w:fill="FFFFFF"/>
        <w:spacing w:after="136" w:line="272" w:lineRule="atLeast"/>
        <w:ind w:left="360"/>
        <w:jc w:val="both"/>
        <w:textAlignment w:val="baseline"/>
        <w:rPr>
          <w:rFonts w:eastAsia="Calibri"/>
          <w:sz w:val="28"/>
          <w:szCs w:val="28"/>
        </w:rPr>
      </w:pPr>
    </w:p>
    <w:p w:rsidR="005D2CB8" w:rsidRPr="005D2CB8" w:rsidRDefault="005D2CB8" w:rsidP="005D2CB8">
      <w:pPr>
        <w:shd w:val="clear" w:color="auto" w:fill="FFFFFF"/>
        <w:spacing w:after="136" w:line="276" w:lineRule="auto"/>
        <w:jc w:val="both"/>
        <w:textAlignment w:val="baseline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Действенность системы физического воспитания обеспечивается высокой эффективностью уроков физической культуры, их инструктивной направленностью, рациональным содержанием, количеством и объемом массовых физкультурно-оздоровительных мероприятий в режиме дня, широким вовлечением учащихся в различные формы внеклассной и внешкольной работы по физической культуре, спорту и туризму, регулярным врачебно-педагогическим </w:t>
      </w:r>
      <w:proofErr w:type="gramStart"/>
      <w:r w:rsidRPr="005D2CB8">
        <w:rPr>
          <w:rFonts w:eastAsia="Calibri"/>
          <w:sz w:val="28"/>
          <w:szCs w:val="28"/>
        </w:rPr>
        <w:t>контролем за</w:t>
      </w:r>
      <w:proofErr w:type="gramEnd"/>
      <w:r w:rsidRPr="005D2CB8">
        <w:rPr>
          <w:rFonts w:eastAsia="Calibri"/>
          <w:sz w:val="28"/>
          <w:szCs w:val="28"/>
        </w:rPr>
        <w:t xml:space="preserve"> здоровьем учащихся, за учебно-воспитательным процессом. </w:t>
      </w:r>
    </w:p>
    <w:p w:rsidR="005D2CB8" w:rsidRPr="005D2CB8" w:rsidRDefault="005D2CB8" w:rsidP="005D2CB8">
      <w:pPr>
        <w:shd w:val="clear" w:color="auto" w:fill="FFFFFF"/>
        <w:spacing w:after="136" w:line="276" w:lineRule="auto"/>
        <w:jc w:val="both"/>
        <w:textAlignment w:val="baseline"/>
        <w:rPr>
          <w:rFonts w:eastAsia="Calibri"/>
          <w:sz w:val="28"/>
          <w:szCs w:val="28"/>
        </w:rPr>
      </w:pPr>
      <w:r w:rsidRPr="005D2CB8">
        <w:rPr>
          <w:rFonts w:eastAsia="Calibri"/>
          <w:b/>
          <w:sz w:val="28"/>
          <w:szCs w:val="28"/>
        </w:rPr>
        <w:t>Основным</w:t>
      </w:r>
      <w:r w:rsidRPr="005D2CB8">
        <w:rPr>
          <w:rFonts w:eastAsia="Calibri"/>
          <w:sz w:val="28"/>
          <w:szCs w:val="28"/>
        </w:rPr>
        <w:t xml:space="preserve"> организационно-педагогическим </w:t>
      </w:r>
      <w:r w:rsidRPr="005D2CB8">
        <w:rPr>
          <w:rFonts w:eastAsia="Calibri"/>
          <w:b/>
          <w:sz w:val="28"/>
          <w:szCs w:val="28"/>
        </w:rPr>
        <w:t>принципом</w:t>
      </w:r>
      <w:r w:rsidRPr="005D2CB8">
        <w:rPr>
          <w:rFonts w:eastAsia="Calibri"/>
          <w:sz w:val="28"/>
          <w:szCs w:val="28"/>
        </w:rPr>
        <w:t xml:space="preserve"> осуществления физического воспитания учащихся общеобразовательных школ является дифференцированное применение средств физической культуры в занятиях со школьниками разного пола и возраста с учетом состояния их здоровья, степени физического развития и уровня подготовленности.</w:t>
      </w:r>
    </w:p>
    <w:p w:rsidR="005D2CB8" w:rsidRPr="005D2CB8" w:rsidRDefault="005D2CB8" w:rsidP="005D2CB8">
      <w:pPr>
        <w:shd w:val="clear" w:color="auto" w:fill="FFFFFF"/>
        <w:spacing w:after="136" w:line="272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5D2CB8" w:rsidRPr="005D2CB8" w:rsidRDefault="005D2CB8" w:rsidP="005D2CB8">
      <w:pPr>
        <w:shd w:val="clear" w:color="auto" w:fill="FFFFFF"/>
        <w:spacing w:after="136" w:line="272" w:lineRule="atLeast"/>
        <w:jc w:val="center"/>
        <w:textAlignment w:val="baseline"/>
        <w:rPr>
          <w:rFonts w:eastAsia="Calibri"/>
          <w:b/>
          <w:sz w:val="28"/>
          <w:szCs w:val="28"/>
          <w:u w:val="single"/>
        </w:rPr>
      </w:pPr>
      <w:r w:rsidRPr="005D2CB8">
        <w:rPr>
          <w:rFonts w:eastAsia="Calibri"/>
          <w:b/>
          <w:sz w:val="28"/>
          <w:szCs w:val="28"/>
          <w:u w:val="single"/>
        </w:rPr>
        <w:t>Содержание деятельности Спортивного клуба</w:t>
      </w:r>
    </w:p>
    <w:p w:rsidR="005D2CB8" w:rsidRPr="005D2CB8" w:rsidRDefault="005D2CB8" w:rsidP="005D2CB8">
      <w:pPr>
        <w:shd w:val="clear" w:color="auto" w:fill="FFFFFF"/>
        <w:spacing w:after="136" w:line="276" w:lineRule="auto"/>
        <w:textAlignment w:val="baseline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  <w:lang w:eastAsia="en-US"/>
        </w:rPr>
        <w:t>Деятельность спортивного клуба  реализуется по  направлениям; соответственно участники делятся на группы по видам деятельности</w:t>
      </w:r>
    </w:p>
    <w:p w:rsidR="005D2CB8" w:rsidRPr="005D2CB8" w:rsidRDefault="005D2CB8" w:rsidP="005D2CB8">
      <w:pPr>
        <w:widowControl w:val="0"/>
        <w:numPr>
          <w:ilvl w:val="2"/>
          <w:numId w:val="27"/>
        </w:numPr>
        <w:tabs>
          <w:tab w:val="left" w:pos="1590"/>
        </w:tabs>
        <w:autoSpaceDE w:val="0"/>
        <w:autoSpaceDN w:val="0"/>
        <w:spacing w:before="86" w:after="200" w:line="276" w:lineRule="auto"/>
        <w:ind w:right="108" w:firstLine="852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организация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проведение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спортивных,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физкультурных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оздоровительных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мероприятий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Учреждении,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том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числе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организация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проведения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школьного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этапа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городской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комплексной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Спартакиады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общеобразовательных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города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Верхотурья,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тестирования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рамках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Всероссийского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физкультурно-спортивного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комплекса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«Готов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</w:t>
      </w:r>
      <w:r w:rsidRPr="005D2CB8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труду</w:t>
      </w:r>
      <w:r w:rsidRPr="005D2CB8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обороне»</w:t>
      </w:r>
      <w:r w:rsidRPr="005D2CB8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других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мероприятий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по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решению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их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Оргкомитетов.</w:t>
      </w:r>
    </w:p>
    <w:p w:rsidR="005D2CB8" w:rsidRPr="005D2CB8" w:rsidRDefault="005D2CB8" w:rsidP="005D2CB8">
      <w:pPr>
        <w:widowControl w:val="0"/>
        <w:numPr>
          <w:ilvl w:val="2"/>
          <w:numId w:val="27"/>
        </w:numPr>
        <w:tabs>
          <w:tab w:val="left" w:pos="1590"/>
        </w:tabs>
        <w:autoSpaceDE w:val="0"/>
        <w:autoSpaceDN w:val="0"/>
        <w:spacing w:before="1" w:after="200" w:line="276" w:lineRule="auto"/>
        <w:ind w:right="111" w:firstLine="852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воспитание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физических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морально-волевых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качеств,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укрепление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здоровья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обучающихся,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социальной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активности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обучающихся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педагогических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работников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Учреждения,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посредством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занятий</w:t>
      </w:r>
      <w:r w:rsidRPr="005D2CB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физической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культурой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спортом;</w:t>
      </w:r>
    </w:p>
    <w:p w:rsidR="005D2CB8" w:rsidRPr="005D2CB8" w:rsidRDefault="005D2CB8" w:rsidP="005D2CB8">
      <w:pPr>
        <w:widowControl w:val="0"/>
        <w:numPr>
          <w:ilvl w:val="2"/>
          <w:numId w:val="27"/>
        </w:numPr>
        <w:tabs>
          <w:tab w:val="left" w:pos="1590"/>
        </w:tabs>
        <w:autoSpaceDE w:val="0"/>
        <w:autoSpaceDN w:val="0"/>
        <w:spacing w:after="200" w:line="276" w:lineRule="auto"/>
        <w:ind w:right="110" w:firstLine="852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проведение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работы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физической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реабилитации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обучающихся,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имеющих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 xml:space="preserve">отклонение в состоянии здоровья, ограниченные </w:t>
      </w:r>
      <w:r w:rsidRPr="005D2CB8">
        <w:rPr>
          <w:rFonts w:eastAsia="Calibri"/>
          <w:sz w:val="28"/>
          <w:szCs w:val="28"/>
          <w:lang w:eastAsia="en-US"/>
        </w:rPr>
        <w:lastRenderedPageBreak/>
        <w:t>возможности здоровья, привлечение их к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участию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проведению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массовых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физкультурно-оздоровительных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мероприятий;</w:t>
      </w:r>
    </w:p>
    <w:p w:rsidR="005D2CB8" w:rsidRPr="005D2CB8" w:rsidRDefault="005D2CB8" w:rsidP="005D2CB8">
      <w:pPr>
        <w:widowControl w:val="0"/>
        <w:numPr>
          <w:ilvl w:val="2"/>
          <w:numId w:val="27"/>
        </w:numPr>
        <w:tabs>
          <w:tab w:val="left" w:pos="1590"/>
        </w:tabs>
        <w:autoSpaceDE w:val="0"/>
        <w:autoSpaceDN w:val="0"/>
        <w:spacing w:after="200" w:line="276" w:lineRule="auto"/>
        <w:ind w:right="115" w:firstLine="852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формирование команд по различным видам спорта и обеспечение их участия 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соревнованиях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разного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уровня;</w:t>
      </w:r>
    </w:p>
    <w:p w:rsidR="005D2CB8" w:rsidRPr="005D2CB8" w:rsidRDefault="005D2CB8" w:rsidP="005D2CB8">
      <w:pPr>
        <w:widowControl w:val="0"/>
        <w:numPr>
          <w:ilvl w:val="2"/>
          <w:numId w:val="27"/>
        </w:numPr>
        <w:tabs>
          <w:tab w:val="left" w:pos="1590"/>
        </w:tabs>
        <w:autoSpaceDE w:val="0"/>
        <w:autoSpaceDN w:val="0"/>
        <w:spacing w:after="200" w:line="276" w:lineRule="auto"/>
        <w:ind w:right="111" w:firstLine="852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пропаганду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основных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идей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физической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культуры,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спорта,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здорового образа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жизни;</w:t>
      </w:r>
    </w:p>
    <w:p w:rsidR="005D2CB8" w:rsidRPr="005D2CB8" w:rsidRDefault="005D2CB8" w:rsidP="005D2CB8">
      <w:pPr>
        <w:widowControl w:val="0"/>
        <w:numPr>
          <w:ilvl w:val="2"/>
          <w:numId w:val="27"/>
        </w:numPr>
        <w:tabs>
          <w:tab w:val="left" w:pos="1590"/>
        </w:tabs>
        <w:autoSpaceDE w:val="0"/>
        <w:autoSpaceDN w:val="0"/>
        <w:spacing w:after="200" w:line="237" w:lineRule="auto"/>
        <w:ind w:right="109" w:firstLine="852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поощрение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обучающихся,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добившихся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высоких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показателей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физической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культуре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спорте;</w:t>
      </w:r>
    </w:p>
    <w:p w:rsidR="005D2CB8" w:rsidRPr="005D2CB8" w:rsidRDefault="005D2CB8" w:rsidP="005D2CB8">
      <w:pPr>
        <w:widowControl w:val="0"/>
        <w:numPr>
          <w:ilvl w:val="2"/>
          <w:numId w:val="27"/>
        </w:numPr>
        <w:tabs>
          <w:tab w:val="left" w:pos="1590"/>
        </w:tabs>
        <w:autoSpaceDE w:val="0"/>
        <w:autoSpaceDN w:val="0"/>
        <w:spacing w:before="4" w:after="200" w:line="237" w:lineRule="auto"/>
        <w:ind w:right="116" w:firstLine="852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информирование обучающихся о проводимых спортивных, физкультурных 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оздоровительных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мероприятиях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Учреждении,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других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организациях</w:t>
      </w:r>
      <w:r w:rsidRPr="005D2CB8">
        <w:rPr>
          <w:rFonts w:eastAsia="Calibri"/>
          <w:spacing w:val="-2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района</w:t>
      </w:r>
      <w:r w:rsidRPr="005D2CB8">
        <w:rPr>
          <w:rFonts w:eastAsia="Calibri"/>
          <w:sz w:val="28"/>
          <w:szCs w:val="28"/>
          <w:lang w:eastAsia="en-US"/>
        </w:rPr>
        <w:t>.</w:t>
      </w:r>
    </w:p>
    <w:p w:rsidR="005D2CB8" w:rsidRPr="005D2CB8" w:rsidRDefault="005D2CB8" w:rsidP="005D2CB8">
      <w:pPr>
        <w:widowControl w:val="0"/>
        <w:tabs>
          <w:tab w:val="left" w:pos="1414"/>
          <w:tab w:val="left" w:pos="1415"/>
        </w:tabs>
        <w:autoSpaceDE w:val="0"/>
        <w:autoSpaceDN w:val="0"/>
        <w:spacing w:before="2" w:line="276" w:lineRule="auto"/>
        <w:ind w:left="142" w:right="103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 xml:space="preserve">     Основными формами работы школьного спортивного клуба являются занятия 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секциях,</w:t>
      </w:r>
      <w:r w:rsidRPr="005D2CB8">
        <w:rPr>
          <w:rFonts w:eastAsia="Calibri"/>
          <w:spacing w:val="-1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группах</w:t>
      </w:r>
      <w:r w:rsidRPr="005D2CB8">
        <w:rPr>
          <w:rFonts w:eastAsia="Calibri"/>
          <w:spacing w:val="-14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и</w:t>
      </w:r>
      <w:r w:rsidRPr="005D2CB8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командах,</w:t>
      </w:r>
      <w:r w:rsidRPr="005D2CB8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комплектующихся</w:t>
      </w:r>
      <w:r w:rsidRPr="005D2CB8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</w:t>
      </w:r>
      <w:r w:rsidRPr="005D2CB8">
        <w:rPr>
          <w:rFonts w:eastAsia="Calibri"/>
          <w:spacing w:val="-1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учетом</w:t>
      </w:r>
      <w:r w:rsidRPr="005D2CB8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пола,</w:t>
      </w:r>
      <w:r w:rsidRPr="005D2CB8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возраста,</w:t>
      </w:r>
      <w:r w:rsidRPr="005D2CB8">
        <w:rPr>
          <w:rFonts w:eastAsia="Calibri"/>
          <w:spacing w:val="-1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уровня</w:t>
      </w:r>
      <w:r w:rsidRPr="005D2CB8">
        <w:rPr>
          <w:rFonts w:eastAsia="Calibri"/>
          <w:spacing w:val="-1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физической</w:t>
      </w:r>
      <w:r w:rsidRPr="005D2CB8">
        <w:rPr>
          <w:rFonts w:eastAsia="Calibri"/>
          <w:spacing w:val="-63"/>
          <w:sz w:val="28"/>
          <w:szCs w:val="28"/>
          <w:lang w:eastAsia="en-US"/>
        </w:rPr>
        <w:t xml:space="preserve"> </w:t>
      </w:r>
      <w:r>
        <w:rPr>
          <w:rFonts w:eastAsia="Calibri"/>
          <w:spacing w:val="-6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и</w:t>
      </w:r>
      <w:r w:rsidRPr="005D2CB8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спортивно-технической</w:t>
      </w:r>
      <w:r w:rsidRPr="005D2CB8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подготовки,</w:t>
      </w:r>
      <w:r w:rsidRPr="005D2CB8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а</w:t>
      </w:r>
      <w:r w:rsidRPr="005D2CB8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также</w:t>
      </w:r>
      <w:r w:rsidRPr="005D2CB8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состояния</w:t>
      </w:r>
      <w:r w:rsidRPr="005D2CB8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здоровья</w:t>
      </w:r>
      <w:r w:rsidRPr="005D2CB8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обучающихся.</w:t>
      </w:r>
    </w:p>
    <w:p w:rsidR="005D2CB8" w:rsidRPr="005D2CB8" w:rsidRDefault="005D2CB8" w:rsidP="005D2CB8">
      <w:pPr>
        <w:widowControl w:val="0"/>
        <w:tabs>
          <w:tab w:val="left" w:pos="1414"/>
          <w:tab w:val="left" w:pos="1415"/>
        </w:tabs>
        <w:autoSpaceDE w:val="0"/>
        <w:autoSpaceDN w:val="0"/>
        <w:spacing w:before="1" w:line="276" w:lineRule="auto"/>
        <w:ind w:left="142" w:right="106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 xml:space="preserve">    Непосредственное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проведение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занятий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школьном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спортивном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клубе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осуществляется</w:t>
      </w:r>
      <w:r w:rsidRPr="005D2CB8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педагогическими</w:t>
      </w:r>
      <w:r w:rsidRPr="005D2CB8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работниками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Учреждения.</w:t>
      </w:r>
    </w:p>
    <w:p w:rsidR="005D2CB8" w:rsidRPr="005D2CB8" w:rsidRDefault="005D2CB8" w:rsidP="005D2CB8">
      <w:pPr>
        <w:widowControl w:val="0"/>
        <w:tabs>
          <w:tab w:val="left" w:pos="1414"/>
          <w:tab w:val="left" w:pos="1415"/>
        </w:tabs>
        <w:autoSpaceDE w:val="0"/>
        <w:autoSpaceDN w:val="0"/>
        <w:spacing w:line="276" w:lineRule="auto"/>
        <w:ind w:left="142" w:right="108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 xml:space="preserve">    Занятия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в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школьном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спортивном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клубе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осуществляются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на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условиях,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определяемых</w:t>
      </w:r>
      <w:r w:rsidRPr="005D2CB8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локальными</w:t>
      </w:r>
      <w:r w:rsidRPr="005D2CB8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нормативными</w:t>
      </w:r>
      <w:r w:rsidRPr="005D2CB8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актами</w:t>
      </w:r>
      <w:r w:rsidRPr="005D2CB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Учреждения.</w:t>
      </w:r>
    </w:p>
    <w:p w:rsidR="005D2CB8" w:rsidRPr="005D2CB8" w:rsidRDefault="005D2CB8" w:rsidP="005D2CB8">
      <w:pPr>
        <w:widowControl w:val="0"/>
        <w:tabs>
          <w:tab w:val="left" w:pos="1414"/>
          <w:tab w:val="left" w:pos="1415"/>
        </w:tabs>
        <w:autoSpaceDE w:val="0"/>
        <w:autoSpaceDN w:val="0"/>
        <w:spacing w:line="276" w:lineRule="auto"/>
        <w:ind w:left="142" w:right="113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 xml:space="preserve">    Участниками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школьного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спортивного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клуба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могут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быть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обучающиеся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Учреждения,</w:t>
      </w:r>
      <w:r w:rsidRPr="005D2CB8">
        <w:rPr>
          <w:rFonts w:eastAsia="Calibri"/>
          <w:spacing w:val="-14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родители</w:t>
      </w:r>
      <w:r w:rsidRPr="005D2CB8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(законные</w:t>
      </w:r>
      <w:r w:rsidRPr="005D2CB8">
        <w:rPr>
          <w:rFonts w:eastAsia="Calibri"/>
          <w:spacing w:val="-13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представители),</w:t>
      </w:r>
      <w:r w:rsidRPr="005D2CB8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pacing w:val="-1"/>
          <w:sz w:val="28"/>
          <w:szCs w:val="28"/>
          <w:lang w:eastAsia="en-US"/>
        </w:rPr>
        <w:t>педагогические</w:t>
      </w:r>
      <w:r w:rsidRPr="005D2CB8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работники</w:t>
      </w:r>
      <w:r w:rsidRPr="005D2CB8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Учреждения.</w:t>
      </w:r>
    </w:p>
    <w:p w:rsidR="005D2CB8" w:rsidRPr="005D2CB8" w:rsidRDefault="005D2CB8" w:rsidP="005D2CB8">
      <w:pPr>
        <w:widowControl w:val="0"/>
        <w:tabs>
          <w:tab w:val="left" w:pos="1414"/>
          <w:tab w:val="left" w:pos="1415"/>
        </w:tabs>
        <w:autoSpaceDE w:val="0"/>
        <w:autoSpaceDN w:val="0"/>
        <w:spacing w:line="276" w:lineRule="auto"/>
        <w:ind w:right="105" w:firstLine="567"/>
        <w:jc w:val="both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 xml:space="preserve">Все участники школьного спортивного клуба регулярно подвергаются </w:t>
      </w:r>
      <w:proofErr w:type="spellStart"/>
      <w:r w:rsidRPr="005D2CB8">
        <w:rPr>
          <w:rFonts w:eastAsia="Calibri"/>
          <w:sz w:val="28"/>
          <w:szCs w:val="28"/>
          <w:lang w:eastAsia="en-US"/>
        </w:rPr>
        <w:t>врачебно</w:t>
      </w:r>
      <w:proofErr w:type="spellEnd"/>
      <w:r w:rsidRPr="005D2CB8">
        <w:rPr>
          <w:rFonts w:eastAsia="Calibri"/>
          <w:sz w:val="28"/>
          <w:szCs w:val="28"/>
          <w:lang w:eastAsia="en-US"/>
        </w:rPr>
        <w:t xml:space="preserve"> -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педагогическому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контролю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стороны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медицинского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работника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Учреждения,</w:t>
      </w:r>
      <w:r w:rsidRPr="005D2CB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педагогических</w:t>
      </w:r>
      <w:r w:rsidRPr="005D2CB8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работников</w:t>
      </w:r>
      <w:r w:rsidRPr="005D2CB8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5D2CB8">
        <w:rPr>
          <w:rFonts w:eastAsia="Calibri"/>
          <w:sz w:val="28"/>
          <w:szCs w:val="28"/>
          <w:lang w:eastAsia="en-US"/>
        </w:rPr>
        <w:t>Учреждения.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b/>
          <w:bCs/>
          <w:sz w:val="28"/>
          <w:szCs w:val="28"/>
        </w:rPr>
        <w:t>Учитель физической культуры:</w:t>
      </w:r>
    </w:p>
    <w:p w:rsidR="005D2CB8" w:rsidRPr="005D2CB8" w:rsidRDefault="005D2CB8" w:rsidP="005D2CB8">
      <w:pPr>
        <w:shd w:val="clear" w:color="auto" w:fill="FFFFFF"/>
        <w:spacing w:before="100" w:beforeAutospacing="1" w:line="276" w:lineRule="auto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· планирует работу по физическому воспитанию школьников и разрабатывает совместно с директором перспективы и направления развития физической культуры и спорта в школе на каждом этапе;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· направляет работу школьного спортклуба;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· несет ответственность за выполнение учебной программы;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· обеспечивает санитарно-гигиенические условия и меры безопасности на всех видах занятий физическими упражнениями;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· осуществляет мероприятия по внедрению физической культуры в быт учеников и </w:t>
      </w:r>
      <w:proofErr w:type="spellStart"/>
      <w:r w:rsidRPr="005D2CB8">
        <w:rPr>
          <w:rFonts w:eastAsia="Calibri"/>
          <w:sz w:val="28"/>
          <w:szCs w:val="28"/>
        </w:rPr>
        <w:t>педколлектива</w:t>
      </w:r>
      <w:proofErr w:type="spellEnd"/>
      <w:r w:rsidRPr="005D2CB8">
        <w:rPr>
          <w:rFonts w:eastAsia="Calibri"/>
          <w:sz w:val="28"/>
          <w:szCs w:val="28"/>
        </w:rPr>
        <w:t>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lastRenderedPageBreak/>
        <w:t>· организует внеклассную физкультурно-оздоровительную и спортивно-массовую работу в школе, стремиться к вовлечению всех учащихся в различные формы занятий и соревнований;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ind w:left="284" w:hanging="284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· оказывает организационную и методическую помощь воспитателям групп продленного дня, классным руководителям, учителям-предметникам;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· принимает участие в проведении мероприятий по физическому воспитанию;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· обеспечивает подготовку учащихся к выполнению норм и требований государственных тестов,  норм ГТО.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· организует </w:t>
      </w:r>
      <w:proofErr w:type="spellStart"/>
      <w:r w:rsidRPr="005D2CB8">
        <w:rPr>
          <w:rFonts w:eastAsia="Calibri"/>
          <w:sz w:val="28"/>
          <w:szCs w:val="28"/>
        </w:rPr>
        <w:t>внутришкольные</w:t>
      </w:r>
      <w:proofErr w:type="spellEnd"/>
      <w:r w:rsidRPr="005D2CB8">
        <w:rPr>
          <w:rFonts w:eastAsia="Calibri"/>
          <w:sz w:val="28"/>
          <w:szCs w:val="28"/>
        </w:rPr>
        <w:t xml:space="preserve"> соревнования и обеспечивает участие команд школы в районных (городских) соревнованиях; организует на базе школы сдачу норм ГТО;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· поддерживает контакт со спортивными обществами и внешкольными учреждениями, занимающимися физическим воспитанием школьников;</w:t>
      </w:r>
    </w:p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Для успешного выполнения своих обязанностей учителя ФК используют методы, приемы и формы организации, отвечающие современным требованиям теории и методики физического воспитания школьников.</w:t>
      </w:r>
    </w:p>
    <w:p w:rsidR="005D2CB8" w:rsidRDefault="005D2CB8" w:rsidP="00751346"/>
    <w:p w:rsidR="005D2CB8" w:rsidRPr="005D2CB8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</w:p>
    <w:p w:rsidR="00FE58BD" w:rsidRDefault="005D2CB8" w:rsidP="00FE58BD">
      <w:pPr>
        <w:shd w:val="clear" w:color="auto" w:fill="FFFFFF"/>
        <w:spacing w:before="100" w:beforeAutospacing="1" w:line="270" w:lineRule="atLeast"/>
        <w:jc w:val="center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Личностные и </w:t>
      </w:r>
      <w:proofErr w:type="spellStart"/>
      <w:r w:rsidRPr="005D2CB8">
        <w:rPr>
          <w:rFonts w:eastAsia="Calibri"/>
          <w:sz w:val="28"/>
          <w:szCs w:val="28"/>
        </w:rPr>
        <w:t>метапредметные</w:t>
      </w:r>
      <w:proofErr w:type="spellEnd"/>
      <w:r w:rsidRPr="005D2CB8">
        <w:rPr>
          <w:rFonts w:eastAsia="Calibri"/>
          <w:sz w:val="28"/>
          <w:szCs w:val="28"/>
        </w:rPr>
        <w:t xml:space="preserve"> результаты освоения </w:t>
      </w:r>
      <w:r w:rsidR="00FE58BD">
        <w:rPr>
          <w:rFonts w:eastAsia="Calibri"/>
          <w:sz w:val="28"/>
          <w:szCs w:val="28"/>
        </w:rPr>
        <w:t xml:space="preserve">программы </w:t>
      </w:r>
    </w:p>
    <w:p w:rsidR="00FE58BD" w:rsidRDefault="005D2CB8" w:rsidP="00FE58BD">
      <w:pPr>
        <w:shd w:val="clear" w:color="auto" w:fill="FFFFFF"/>
        <w:spacing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Личностные: </w:t>
      </w:r>
    </w:p>
    <w:p w:rsidR="00FE58BD" w:rsidRDefault="005D2CB8" w:rsidP="00FE58BD">
      <w:pPr>
        <w:shd w:val="clear" w:color="auto" w:fill="FFFFFF"/>
        <w:spacing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а) усвоения краеугольного принципа физической культуры – отношения к здоровью как безусловной ценности человека;</w:t>
      </w:r>
    </w:p>
    <w:p w:rsidR="00FE58BD" w:rsidRDefault="005D2CB8" w:rsidP="00FE58BD">
      <w:pPr>
        <w:shd w:val="clear" w:color="auto" w:fill="FFFFFF"/>
        <w:spacing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 б) высокий уровень развития личностных качеств (воля, характер, стремление к саморазвитию, коммуникабельность, аналитические, организационные способности и др.); </w:t>
      </w:r>
    </w:p>
    <w:p w:rsidR="00FE58BD" w:rsidRDefault="005D2CB8" w:rsidP="00FE58BD">
      <w:pPr>
        <w:shd w:val="clear" w:color="auto" w:fill="FFFFFF"/>
        <w:spacing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в) уважительное отношение к традициям, к старшему поколению, патриотизм.</w:t>
      </w:r>
    </w:p>
    <w:p w:rsidR="00FE58BD" w:rsidRDefault="005D2CB8" w:rsidP="005D2CB8">
      <w:pPr>
        <w:shd w:val="clear" w:color="auto" w:fill="FFFFFF"/>
        <w:spacing w:before="100" w:beforeAutospacing="1"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 </w:t>
      </w:r>
      <w:proofErr w:type="spellStart"/>
      <w:r w:rsidRPr="005D2CB8">
        <w:rPr>
          <w:rFonts w:eastAsia="Calibri"/>
          <w:sz w:val="28"/>
          <w:szCs w:val="28"/>
        </w:rPr>
        <w:t>Метапредметные</w:t>
      </w:r>
      <w:proofErr w:type="spellEnd"/>
      <w:r w:rsidRPr="005D2CB8">
        <w:rPr>
          <w:rFonts w:eastAsia="Calibri"/>
          <w:sz w:val="28"/>
          <w:szCs w:val="28"/>
        </w:rPr>
        <w:t xml:space="preserve">: </w:t>
      </w:r>
    </w:p>
    <w:p w:rsidR="00FE58BD" w:rsidRDefault="005D2CB8" w:rsidP="00FE58BD">
      <w:pPr>
        <w:shd w:val="clear" w:color="auto" w:fill="FFFFFF"/>
        <w:spacing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а) способность рационально организовывать физическую и интеллектуальную деятельность, ставить цели и достигать их;</w:t>
      </w:r>
    </w:p>
    <w:p w:rsidR="00FE58BD" w:rsidRDefault="005D2CB8" w:rsidP="00FE58BD">
      <w:pPr>
        <w:shd w:val="clear" w:color="auto" w:fill="FFFFFF"/>
        <w:spacing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 б) способность противостоять негативным факторам, приводящим к ухудшению здоровья; </w:t>
      </w:r>
    </w:p>
    <w:p w:rsidR="00FE58BD" w:rsidRDefault="005D2CB8" w:rsidP="00FE58BD">
      <w:pPr>
        <w:shd w:val="clear" w:color="auto" w:fill="FFFFFF"/>
        <w:spacing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 xml:space="preserve">в) способность построить позитивное общение с окружающими; </w:t>
      </w:r>
    </w:p>
    <w:p w:rsidR="005D2CB8" w:rsidRPr="005D2CB8" w:rsidRDefault="005D2CB8" w:rsidP="00FE58BD">
      <w:pPr>
        <w:shd w:val="clear" w:color="auto" w:fill="FFFFFF"/>
        <w:spacing w:line="270" w:lineRule="atLeast"/>
        <w:jc w:val="both"/>
        <w:rPr>
          <w:rFonts w:eastAsia="Calibri"/>
          <w:sz w:val="28"/>
          <w:szCs w:val="28"/>
        </w:rPr>
      </w:pPr>
      <w:r w:rsidRPr="005D2CB8">
        <w:rPr>
          <w:rFonts w:eastAsia="Calibri"/>
          <w:sz w:val="28"/>
          <w:szCs w:val="28"/>
        </w:rPr>
        <w:t>г) способность диагностировать состояние своего организма, владение способами самоконтроля</w:t>
      </w:r>
    </w:p>
    <w:p w:rsidR="005D2CB8" w:rsidRDefault="005D2CB8" w:rsidP="00751346"/>
    <w:p w:rsidR="005D2CB8" w:rsidRDefault="005D2CB8" w:rsidP="00751346"/>
    <w:p w:rsidR="005D2CB8" w:rsidRDefault="005D2CB8" w:rsidP="00751346"/>
    <w:p w:rsidR="005D2CB8" w:rsidRDefault="005D2CB8" w:rsidP="00751346"/>
    <w:p w:rsidR="005D2CB8" w:rsidRPr="005D2CB8" w:rsidRDefault="005D2CB8" w:rsidP="00FE58BD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5D2CB8" w:rsidRDefault="005D2CB8" w:rsidP="00751346"/>
    <w:p w:rsidR="005D2CB8" w:rsidRPr="00751346" w:rsidRDefault="005D2CB8" w:rsidP="00751346"/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7087"/>
        <w:gridCol w:w="993"/>
        <w:gridCol w:w="851"/>
        <w:gridCol w:w="849"/>
      </w:tblGrid>
      <w:tr w:rsidR="001117A1" w:rsidRPr="006F6AA9" w:rsidTr="005D2CB8">
        <w:trPr>
          <w:trHeight w:val="128"/>
        </w:trPr>
        <w:tc>
          <w:tcPr>
            <w:tcW w:w="10348" w:type="dxa"/>
            <w:gridSpan w:val="5"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6AA9">
              <w:rPr>
                <w:b/>
                <w:color w:val="000000"/>
                <w:sz w:val="28"/>
                <w:szCs w:val="28"/>
              </w:rPr>
              <w:t xml:space="preserve">Календарно – тематическое планирование </w:t>
            </w:r>
            <w:r w:rsidRPr="00BF3A6D">
              <w:rPr>
                <w:b/>
                <w:color w:val="000000"/>
                <w:sz w:val="28"/>
                <w:szCs w:val="28"/>
              </w:rPr>
              <w:t>«</w:t>
            </w:r>
            <w:r w:rsidR="00BF3A6D">
              <w:rPr>
                <w:b/>
                <w:color w:val="000000"/>
                <w:sz w:val="28"/>
                <w:szCs w:val="28"/>
              </w:rPr>
              <w:t>Шашки</w:t>
            </w:r>
            <w:r w:rsidRPr="006F6AA9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1117A1" w:rsidRPr="006F6AA9" w:rsidTr="001C44C5">
        <w:trPr>
          <w:trHeight w:val="128"/>
        </w:trPr>
        <w:tc>
          <w:tcPr>
            <w:tcW w:w="568" w:type="dxa"/>
            <w:vMerge w:val="restart"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6AA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7" w:type="dxa"/>
            <w:vMerge w:val="restart"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6AA9">
              <w:rPr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6AA9">
              <w:rPr>
                <w:b/>
                <w:bCs/>
                <w:color w:val="000000"/>
                <w:sz w:val="28"/>
                <w:szCs w:val="28"/>
              </w:rPr>
              <w:t>Кол.</w:t>
            </w:r>
          </w:p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6AA9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700" w:type="dxa"/>
            <w:gridSpan w:val="2"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6AA9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1117A1" w:rsidRPr="006F6AA9" w:rsidTr="001C44C5">
        <w:trPr>
          <w:trHeight w:val="70"/>
        </w:trPr>
        <w:tc>
          <w:tcPr>
            <w:tcW w:w="568" w:type="dxa"/>
            <w:vMerge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6AA9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6AA9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6AA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1117A1" w:rsidRPr="001C44C5" w:rsidRDefault="00BF3A6D" w:rsidP="005D2C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Введение. ТБ на занятиях. Древность русских шашек. Культурное значение шашек.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1117A1" w:rsidRPr="001C44C5" w:rsidRDefault="00BF3A6D" w:rsidP="005D2C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Практика по шашкам. Упражнения на разбор позиций и усвоение правил.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1117A1" w:rsidRPr="001C44C5" w:rsidRDefault="00BF3A6D" w:rsidP="005D2CB8">
            <w:pPr>
              <w:jc w:val="both"/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Превращение пешки, взятие на проходе, игра пешки.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1117A1" w:rsidRPr="001C44C5" w:rsidRDefault="00BF3A6D" w:rsidP="005D2CB8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1C44C5">
              <w:rPr>
                <w:color w:val="auto"/>
                <w:sz w:val="28"/>
                <w:szCs w:val="28"/>
              </w:rPr>
              <w:t>Способы выигрыша шашек. Расчёт ходов.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Жертва шашки, «самообложение», «</w:t>
            </w:r>
            <w:proofErr w:type="gramStart"/>
            <w:r w:rsidRPr="001C44C5">
              <w:rPr>
                <w:sz w:val="28"/>
                <w:szCs w:val="28"/>
              </w:rPr>
              <w:t>роздых</w:t>
            </w:r>
            <w:proofErr w:type="gramEnd"/>
            <w:r w:rsidRPr="001C44C5">
              <w:rPr>
                <w:sz w:val="28"/>
                <w:szCs w:val="28"/>
              </w:rPr>
              <w:t>», «Любки»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rPr>
          <w:trHeight w:val="286"/>
        </w:trPr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Разбор тематических позиций в шашках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Шашки. «</w:t>
            </w:r>
            <w:proofErr w:type="gramStart"/>
            <w:r w:rsidRPr="001C44C5">
              <w:rPr>
                <w:sz w:val="28"/>
                <w:szCs w:val="28"/>
              </w:rPr>
              <w:t>Роздых</w:t>
            </w:r>
            <w:proofErr w:type="gramEnd"/>
            <w:r w:rsidRPr="001C44C5">
              <w:rPr>
                <w:sz w:val="28"/>
                <w:szCs w:val="28"/>
              </w:rPr>
              <w:t>», «самообложение»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Значение центральных полей доски. Захват полей.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Борьба одной шашки против двух.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4C5">
              <w:rPr>
                <w:rFonts w:ascii="Times New Roman" w:hAnsi="Times New Roman" w:cs="Times New Roman"/>
                <w:sz w:val="28"/>
                <w:szCs w:val="28"/>
              </w:rPr>
              <w:t>Практика шашки. Три дамки против одной. «Треугольник Петрова»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Правило оппозиции в шашках.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 xml:space="preserve">Дебюты в шашках. «Игра Петрова» «Игра </w:t>
            </w:r>
            <w:proofErr w:type="spellStart"/>
            <w:r w:rsidRPr="001C44C5">
              <w:rPr>
                <w:sz w:val="28"/>
                <w:szCs w:val="28"/>
              </w:rPr>
              <w:t>Бодянского</w:t>
            </w:r>
            <w:proofErr w:type="spellEnd"/>
            <w:r w:rsidRPr="001C44C5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4C5">
              <w:rPr>
                <w:rFonts w:ascii="Times New Roman" w:hAnsi="Times New Roman" w:cs="Times New Roman"/>
                <w:sz w:val="28"/>
                <w:szCs w:val="28"/>
              </w:rPr>
              <w:t>Практика шашки. «Кол» «Отыгрыш»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1117A1" w:rsidRPr="001C44C5" w:rsidRDefault="007C7514" w:rsidP="005D2CB8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4C5">
              <w:rPr>
                <w:rFonts w:ascii="Times New Roman" w:hAnsi="Times New Roman" w:cs="Times New Roman"/>
                <w:sz w:val="28"/>
                <w:szCs w:val="28"/>
              </w:rPr>
              <w:t>Основные задачи дебюта. Городская партия. Перекресток.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1117A1" w:rsidRPr="001C44C5" w:rsidRDefault="001C44C5" w:rsidP="005D2CB8">
            <w:pPr>
              <w:jc w:val="both"/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«Игра Филиппова», «Перекресток» Дебютные ловушки и комбинации.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1117A1" w:rsidRPr="001C44C5" w:rsidRDefault="001C44C5" w:rsidP="005D2CB8">
            <w:pPr>
              <w:jc w:val="both"/>
              <w:rPr>
                <w:color w:val="000000"/>
                <w:sz w:val="28"/>
                <w:szCs w:val="28"/>
              </w:rPr>
            </w:pPr>
            <w:r w:rsidRPr="001C44C5">
              <w:rPr>
                <w:sz w:val="28"/>
                <w:szCs w:val="28"/>
              </w:rPr>
              <w:t>Турнир между учителями и учащимися в шахматы.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rPr>
          <w:trHeight w:val="264"/>
        </w:trPr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1117A1" w:rsidRPr="006F6AA9" w:rsidRDefault="001117A1" w:rsidP="005D2CB8">
            <w:pPr>
              <w:jc w:val="both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Анализ сыгранных партий. Итоговая аттестация учащихся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rPr>
          <w:trHeight w:val="231"/>
        </w:trPr>
        <w:tc>
          <w:tcPr>
            <w:tcW w:w="568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17A1" w:rsidRPr="006F6AA9" w:rsidRDefault="001117A1" w:rsidP="005D2CB8">
            <w:pPr>
              <w:jc w:val="both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17ч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1117A1" w:rsidRPr="006F6AA9" w:rsidRDefault="001117A1" w:rsidP="005D2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5D2CB8">
        <w:trPr>
          <w:trHeight w:val="231"/>
        </w:trPr>
        <w:tc>
          <w:tcPr>
            <w:tcW w:w="10348" w:type="dxa"/>
            <w:gridSpan w:val="5"/>
          </w:tcPr>
          <w:p w:rsidR="006F6AA9" w:rsidRPr="006F6AA9" w:rsidRDefault="006F6AA9" w:rsidP="005D2CB8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b/>
                <w:color w:val="000000"/>
                <w:sz w:val="28"/>
                <w:szCs w:val="28"/>
              </w:rPr>
              <w:t>Календарно – тематическое планирование «</w:t>
            </w:r>
            <w:r w:rsidRPr="006F6AA9">
              <w:rPr>
                <w:b/>
                <w:sz w:val="28"/>
                <w:szCs w:val="28"/>
              </w:rPr>
              <w:t>Шахматы</w:t>
            </w:r>
            <w:r w:rsidRPr="006F6AA9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6F6AA9" w:rsidRPr="006F6AA9" w:rsidRDefault="00BF3A6D" w:rsidP="00BF3A6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F3A6D">
              <w:rPr>
                <w:sz w:val="28"/>
              </w:rPr>
              <w:t xml:space="preserve">Происхождение шахмат. Легенда о радже и мудреце. Великие люди и шахматы. 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Изучение поля битвы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jc w:val="both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Изучение шахматной нотации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Знакомство с шахматными фигурами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Изучение шаха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Изучение мата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Изучение пата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Как начинать шахматное сражение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Изучение примеров дебютов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A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основ шахматной стратегии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Изучение мобилизации сил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 xml:space="preserve">Знакомство с пятью типами взаимодействия фигур 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A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правила сражающихся фигур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A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развития дебюта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jc w:val="both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Изучение борьбы за центр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jc w:val="both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Изучение игры пешечного строя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jc w:val="both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Анализ сыгранных партий. Итоговая аттестация учащихся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F6AA9" w:rsidRPr="006F6AA9" w:rsidRDefault="006F6AA9" w:rsidP="006F6AA9">
            <w:pPr>
              <w:jc w:val="both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17ч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117A1">
        <w:trPr>
          <w:trHeight w:val="465"/>
        </w:trPr>
        <w:tc>
          <w:tcPr>
            <w:tcW w:w="10348" w:type="dxa"/>
            <w:gridSpan w:val="5"/>
          </w:tcPr>
          <w:p w:rsidR="001117A1" w:rsidRPr="006F6AA9" w:rsidRDefault="001117A1" w:rsidP="001117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6AA9">
              <w:rPr>
                <w:b/>
                <w:color w:val="000000"/>
                <w:sz w:val="28"/>
                <w:szCs w:val="28"/>
              </w:rPr>
              <w:t>Календарно – тематическое планирование «Лыжные гонки»</w:t>
            </w: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Вводное занятие Техника безопасности на занятиях лыжной подготовкой. Физическая культура и спорт в России. Общая физическая подготовка      Комплексы общеразвивающих упражнений, направленные на развитие силовой выносливости, гибкости, координации.   Спортивные игры.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Краткое историческое сведения о возникновении и развитии физической культуры и спорта в России. Комплексы общеразвивающих упражнений, направленные на развитие силовой выносливости, гибкости, координации. Спортивные игры. Специальная физическая подготовка.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История развития лыжного спорта. Популярность лыжных гонок в России.  Общая физическая подготовка.                   Комплексы общеразвивающих упражнений, направленные на развитие силовой выносливости, гибкости, координации. Спортивные игры. Кроссовая подготовка.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Общая физическая подготовка. Комплексы общеразвивающих упражнений, направленные на развитие силовой выносливости, гибкости, координации. Спортивные игры. Специальная физическая подготовка. Кроссовая подготовка.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Первые соревнования лыжников в России и за рубежом. Общая физическая подготовка. Циклические упражнения, направленные на развитие выносливости.  Подвижные  игры.   Кроссовая подготовка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Комплексы общеразвивающих упражнений, направленные на развитие силовой выносливости, гибкости, координации. Спортивные игры. Футбол. Специальная физическая подготовка. Имитационные упражнения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7" w:type="dxa"/>
          </w:tcPr>
          <w:p w:rsid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Комплексы общеразвивающих упражнений, направленные на развитие силовой выносливости, гибкости, координации. Спортивные игры. Баскетбол Специальная физическая подготовка. Изучение техники и тактики лыжных ходов. Специальные упражнения на согласованную работу рук.</w:t>
            </w:r>
          </w:p>
          <w:p w:rsidR="00A52A53" w:rsidRPr="006F6AA9" w:rsidRDefault="00A52A53" w:rsidP="006F6AA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Правила поведения на соревнованиях. Задачи спортивных соревнований и их значение в подготовке лыжника. Соревнования кросс</w:t>
            </w:r>
            <w:proofErr w:type="gramStart"/>
            <w:r w:rsidRPr="006F6AA9">
              <w:rPr>
                <w:sz w:val="28"/>
                <w:szCs w:val="28"/>
              </w:rPr>
              <w:t>.</w:t>
            </w:r>
            <w:proofErr w:type="gramEnd"/>
            <w:r w:rsidRPr="006F6AA9">
              <w:rPr>
                <w:sz w:val="28"/>
                <w:szCs w:val="28"/>
              </w:rPr>
              <w:t xml:space="preserve">  </w:t>
            </w:r>
            <w:proofErr w:type="gramStart"/>
            <w:r w:rsidRPr="006F6AA9">
              <w:rPr>
                <w:sz w:val="28"/>
                <w:szCs w:val="28"/>
              </w:rPr>
              <w:t>а</w:t>
            </w:r>
            <w:proofErr w:type="gramEnd"/>
            <w:r w:rsidRPr="006F6AA9">
              <w:rPr>
                <w:sz w:val="28"/>
                <w:szCs w:val="28"/>
              </w:rPr>
              <w:t>нализ прошедших соревнований.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Общая физическая подготовка. Эстафеты и прыжковые упражнения, направленные на развитие скоростно-силовых способностей и быстроты. Спортивные игры. Изучение техники и тактики лыжных ходов. Специальные упражнения на согласованную работу рук. Кроссовая подготовка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 xml:space="preserve">Крупнейшие всероссийские соревнования.         Общая физическая подготовка.    Эстафеты и прыжковые упражнения, направленные на развитие скоростно-силовых способностей и быстроты Спортивные игры. Специальные упражнения на согласованную работу рук. 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Инструкторская и судейская практика Контрольные упражнения... Спортивные игры.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 xml:space="preserve">Личная гигиена спортсмена.  Подсчет пульса.                                                             Общая физическая подготовка.   Циклические упражнения, направленные на развитие выносливости.                                                       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Общая физическая подготовка.    Комплексы общеразвивающих упражнений, направленные на развитие силовой выносливости, гибкости, координации. Спортивные игры.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Значение медицинского осмотра. Общая физическая подготовка. Эстафеты и прыжковые упражнения, направленные на развитие скоростно-силовых способностей и быстроты. Спортивные игры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Циклические упражнения, направленные на развитие выносливости. Спортивные и подвижные игры.   Имитационные упражнения.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Значение и организация самоконтроля на тренировочном занятии и дома. Циклические упражнения, направленные на развитие выносливости. 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6AA9" w:rsidRPr="006F6AA9" w:rsidTr="001C44C5">
        <w:trPr>
          <w:trHeight w:val="231"/>
        </w:trPr>
        <w:tc>
          <w:tcPr>
            <w:tcW w:w="568" w:type="dxa"/>
          </w:tcPr>
          <w:p w:rsidR="006F6AA9" w:rsidRPr="006F6AA9" w:rsidRDefault="001C1632" w:rsidP="006F6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7" w:type="dxa"/>
          </w:tcPr>
          <w:p w:rsidR="006F6AA9" w:rsidRPr="006F6AA9" w:rsidRDefault="006F6AA9" w:rsidP="006F6AA9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Значение и способы закаливания.   Комплексы общеразвивающих упражнений, направленные на развитие силовой выносливости, гибкости, координации.  Подвижные и спортивные игры</w:t>
            </w:r>
            <w:proofErr w:type="gramStart"/>
            <w:r w:rsidRPr="006F6AA9">
              <w:rPr>
                <w:sz w:val="28"/>
                <w:szCs w:val="28"/>
              </w:rPr>
              <w:t>.</w:t>
            </w:r>
            <w:proofErr w:type="gramEnd"/>
            <w:r w:rsidRPr="006F6AA9">
              <w:rPr>
                <w:sz w:val="28"/>
                <w:szCs w:val="28"/>
              </w:rPr>
              <w:t xml:space="preserve"> </w:t>
            </w:r>
            <w:proofErr w:type="gramStart"/>
            <w:r w:rsidRPr="006F6AA9">
              <w:rPr>
                <w:sz w:val="28"/>
                <w:szCs w:val="28"/>
              </w:rPr>
              <w:t>и</w:t>
            </w:r>
            <w:proofErr w:type="gramEnd"/>
            <w:r w:rsidRPr="006F6AA9">
              <w:rPr>
                <w:sz w:val="28"/>
                <w:szCs w:val="28"/>
              </w:rPr>
              <w:t>митационные упражнения.</w:t>
            </w:r>
          </w:p>
        </w:tc>
        <w:tc>
          <w:tcPr>
            <w:tcW w:w="993" w:type="dxa"/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F6AA9" w:rsidRPr="006F6AA9" w:rsidRDefault="006F6AA9" w:rsidP="006F6A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17A1" w:rsidRPr="006F6AA9" w:rsidTr="001C44C5">
        <w:trPr>
          <w:trHeight w:val="231"/>
        </w:trPr>
        <w:tc>
          <w:tcPr>
            <w:tcW w:w="568" w:type="dxa"/>
          </w:tcPr>
          <w:p w:rsidR="001117A1" w:rsidRPr="006F6AA9" w:rsidRDefault="001117A1" w:rsidP="001C16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17A1" w:rsidRPr="006F6AA9" w:rsidRDefault="006A5F82" w:rsidP="001117A1">
            <w:pPr>
              <w:rPr>
                <w:sz w:val="28"/>
                <w:szCs w:val="28"/>
              </w:rPr>
            </w:pPr>
            <w:r w:rsidRPr="006F6AA9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1117A1" w:rsidRPr="006F6AA9" w:rsidRDefault="006A5F82" w:rsidP="001117A1">
            <w:pPr>
              <w:jc w:val="center"/>
              <w:rPr>
                <w:color w:val="000000"/>
                <w:sz w:val="28"/>
                <w:szCs w:val="28"/>
              </w:rPr>
            </w:pPr>
            <w:r w:rsidRPr="006F6AA9">
              <w:rPr>
                <w:color w:val="000000"/>
                <w:sz w:val="28"/>
                <w:szCs w:val="28"/>
              </w:rPr>
              <w:t>17ч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17A1" w:rsidRPr="006F6AA9" w:rsidRDefault="001117A1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1117A1" w:rsidRPr="006F6AA9" w:rsidRDefault="001117A1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319C" w:rsidRPr="006F6AA9" w:rsidTr="005D2CB8">
        <w:trPr>
          <w:trHeight w:val="231"/>
        </w:trPr>
        <w:tc>
          <w:tcPr>
            <w:tcW w:w="10348" w:type="dxa"/>
            <w:gridSpan w:val="5"/>
          </w:tcPr>
          <w:p w:rsidR="00FD319C" w:rsidRPr="00075C71" w:rsidRDefault="00075C71" w:rsidP="001117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Календарно – тематическое планирование «Настольный теннис»</w:t>
            </w: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Правила распорядка.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Упражнения с ракеткой и мячом (набивание).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Техника передвижений у стола, координация.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Точность попадания, техника.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Атака, контратака.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мяча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Удар справа, удар слева.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Срезка в ближнюю и дальнюю зону.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Тактические приёмы и комбинации.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C71" w:rsidRPr="006F6AA9" w:rsidTr="001C44C5">
        <w:trPr>
          <w:trHeight w:val="231"/>
        </w:trPr>
        <w:tc>
          <w:tcPr>
            <w:tcW w:w="568" w:type="dxa"/>
          </w:tcPr>
          <w:p w:rsidR="00075C71" w:rsidRPr="006F6AA9" w:rsidRDefault="001C1632" w:rsidP="0007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7" w:type="dxa"/>
          </w:tcPr>
          <w:p w:rsidR="00075C71" w:rsidRPr="00B30BE9" w:rsidRDefault="00075C71" w:rsidP="00075C7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Возврат мяча срезка слева влево.</w:t>
            </w:r>
          </w:p>
        </w:tc>
        <w:tc>
          <w:tcPr>
            <w:tcW w:w="993" w:type="dxa"/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75C71" w:rsidRPr="006F6AA9" w:rsidRDefault="00075C71" w:rsidP="00075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319C" w:rsidRPr="006F6AA9" w:rsidTr="001C44C5">
        <w:trPr>
          <w:trHeight w:val="231"/>
        </w:trPr>
        <w:tc>
          <w:tcPr>
            <w:tcW w:w="568" w:type="dxa"/>
          </w:tcPr>
          <w:p w:rsidR="00FD319C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7" w:type="dxa"/>
          </w:tcPr>
          <w:p w:rsidR="00FD319C" w:rsidRPr="006F6AA9" w:rsidRDefault="00075C71" w:rsidP="001117A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Индивидуальный разбор упражнений.</w:t>
            </w:r>
          </w:p>
        </w:tc>
        <w:tc>
          <w:tcPr>
            <w:tcW w:w="993" w:type="dxa"/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319C" w:rsidRPr="006F6AA9" w:rsidTr="001C44C5">
        <w:trPr>
          <w:trHeight w:val="231"/>
        </w:trPr>
        <w:tc>
          <w:tcPr>
            <w:tcW w:w="568" w:type="dxa"/>
          </w:tcPr>
          <w:p w:rsidR="00FD319C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7" w:type="dxa"/>
          </w:tcPr>
          <w:p w:rsidR="00FD319C" w:rsidRPr="006F6AA9" w:rsidRDefault="00075C71" w:rsidP="001117A1">
            <w:pPr>
              <w:rPr>
                <w:sz w:val="28"/>
                <w:szCs w:val="28"/>
              </w:rPr>
            </w:pPr>
            <w:r w:rsidRPr="003944ED">
              <w:rPr>
                <w:sz w:val="28"/>
                <w:szCs w:val="28"/>
              </w:rPr>
              <w:t>Практика (игры на счёт: короткие и длинные партии).</w:t>
            </w:r>
          </w:p>
        </w:tc>
        <w:tc>
          <w:tcPr>
            <w:tcW w:w="993" w:type="dxa"/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319C" w:rsidRPr="006F6AA9" w:rsidTr="001C44C5">
        <w:trPr>
          <w:trHeight w:val="231"/>
        </w:trPr>
        <w:tc>
          <w:tcPr>
            <w:tcW w:w="568" w:type="dxa"/>
          </w:tcPr>
          <w:p w:rsidR="00FD319C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7" w:type="dxa"/>
          </w:tcPr>
          <w:p w:rsidR="00FD319C" w:rsidRPr="006F6AA9" w:rsidRDefault="00075C71" w:rsidP="001117A1">
            <w:pPr>
              <w:rPr>
                <w:sz w:val="28"/>
                <w:szCs w:val="28"/>
              </w:rPr>
            </w:pPr>
            <w:r w:rsidRPr="00075C71">
              <w:rPr>
                <w:sz w:val="28"/>
                <w:szCs w:val="28"/>
              </w:rPr>
              <w:t>Совершенствование подач и их приёма.</w:t>
            </w:r>
          </w:p>
        </w:tc>
        <w:tc>
          <w:tcPr>
            <w:tcW w:w="993" w:type="dxa"/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319C" w:rsidRPr="006F6AA9" w:rsidTr="001C44C5">
        <w:trPr>
          <w:trHeight w:val="231"/>
        </w:trPr>
        <w:tc>
          <w:tcPr>
            <w:tcW w:w="568" w:type="dxa"/>
          </w:tcPr>
          <w:p w:rsidR="00FD319C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7" w:type="dxa"/>
          </w:tcPr>
          <w:p w:rsidR="00FD319C" w:rsidRPr="006F6AA9" w:rsidRDefault="001C1632" w:rsidP="001117A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Упражнения на развитие скорости удара.</w:t>
            </w:r>
          </w:p>
        </w:tc>
        <w:tc>
          <w:tcPr>
            <w:tcW w:w="993" w:type="dxa"/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1632" w:rsidRPr="006F6AA9" w:rsidTr="001C44C5">
        <w:trPr>
          <w:trHeight w:val="231"/>
        </w:trPr>
        <w:tc>
          <w:tcPr>
            <w:tcW w:w="568" w:type="dxa"/>
          </w:tcPr>
          <w:p w:rsidR="001C1632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7" w:type="dxa"/>
          </w:tcPr>
          <w:p w:rsidR="001C1632" w:rsidRPr="00075C71" w:rsidRDefault="001C1632" w:rsidP="001117A1">
            <w:pPr>
              <w:rPr>
                <w:sz w:val="28"/>
                <w:szCs w:val="28"/>
              </w:rPr>
            </w:pPr>
            <w:r w:rsidRPr="00B30BE9">
              <w:rPr>
                <w:sz w:val="28"/>
                <w:szCs w:val="28"/>
              </w:rPr>
              <w:t>Сдача нормативов.</w:t>
            </w:r>
          </w:p>
        </w:tc>
        <w:tc>
          <w:tcPr>
            <w:tcW w:w="993" w:type="dxa"/>
          </w:tcPr>
          <w:p w:rsidR="001C1632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1632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1C1632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1632" w:rsidRPr="006F6AA9" w:rsidTr="001C44C5">
        <w:trPr>
          <w:trHeight w:val="231"/>
        </w:trPr>
        <w:tc>
          <w:tcPr>
            <w:tcW w:w="568" w:type="dxa"/>
          </w:tcPr>
          <w:p w:rsidR="001C1632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7" w:type="dxa"/>
          </w:tcPr>
          <w:p w:rsidR="001C1632" w:rsidRPr="00075C71" w:rsidRDefault="001C1632" w:rsidP="001117A1">
            <w:pPr>
              <w:rPr>
                <w:sz w:val="28"/>
                <w:szCs w:val="28"/>
              </w:rPr>
            </w:pPr>
            <w:r w:rsidRPr="00075C71">
              <w:rPr>
                <w:sz w:val="28"/>
                <w:szCs w:val="28"/>
              </w:rPr>
              <w:t>Итоговое занятие. Текущий контроль успеваемости</w:t>
            </w:r>
          </w:p>
        </w:tc>
        <w:tc>
          <w:tcPr>
            <w:tcW w:w="993" w:type="dxa"/>
          </w:tcPr>
          <w:p w:rsidR="001C1632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1632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1C1632" w:rsidRPr="006F6AA9" w:rsidRDefault="001C1632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319C" w:rsidRPr="006F6AA9" w:rsidTr="001C44C5">
        <w:trPr>
          <w:trHeight w:val="231"/>
        </w:trPr>
        <w:tc>
          <w:tcPr>
            <w:tcW w:w="568" w:type="dxa"/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FD319C" w:rsidRPr="006F6AA9" w:rsidRDefault="00075C71" w:rsidP="0011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FD319C" w:rsidRPr="006F6AA9" w:rsidRDefault="00075C71" w:rsidP="001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D319C" w:rsidRPr="006F6AA9" w:rsidRDefault="00FD319C" w:rsidP="00111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A0E45" w:rsidRDefault="00CA0E45" w:rsidP="001C1632">
      <w:pPr>
        <w:rPr>
          <w:b/>
          <w:bCs/>
          <w:color w:val="000000"/>
          <w:spacing w:val="2"/>
          <w:sz w:val="28"/>
          <w:szCs w:val="28"/>
        </w:rPr>
      </w:pPr>
    </w:p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380F09" w:rsidRDefault="00380F09"/>
    <w:p w:rsidR="00262AEE" w:rsidRDefault="00262AEE"/>
    <w:p w:rsidR="00262AEE" w:rsidRDefault="00262AEE"/>
    <w:p w:rsidR="00380F09" w:rsidRDefault="00380F09" w:rsidP="00380F09">
      <w:pPr>
        <w:spacing w:line="276" w:lineRule="auto"/>
        <w:ind w:right="1694"/>
      </w:pPr>
    </w:p>
    <w:p w:rsidR="00380F09" w:rsidRDefault="00380F09"/>
    <w:p w:rsidR="005D2CB8" w:rsidRDefault="005D2CB8"/>
    <w:p w:rsidR="005D2CB8" w:rsidRDefault="005D2CB8"/>
    <w:p w:rsidR="005D2CB8" w:rsidRDefault="005D2CB8"/>
    <w:p w:rsidR="005D2CB8" w:rsidRDefault="005D2CB8"/>
    <w:p w:rsidR="005D2CB8" w:rsidRDefault="005D2CB8"/>
    <w:p w:rsidR="005D2CB8" w:rsidRDefault="005D2CB8"/>
    <w:p w:rsidR="005D2CB8" w:rsidRDefault="005D2CB8"/>
    <w:p w:rsidR="005D2CB8" w:rsidRDefault="005D2CB8"/>
    <w:p w:rsidR="005D2CB8" w:rsidRDefault="005D2CB8"/>
    <w:p w:rsidR="005D2CB8" w:rsidRDefault="005D2CB8"/>
    <w:p w:rsidR="005D2CB8" w:rsidRDefault="005D2CB8"/>
    <w:p w:rsidR="005D2CB8" w:rsidRDefault="005D2CB8"/>
    <w:p w:rsidR="005D2CB8" w:rsidRDefault="00A52A53" w:rsidP="00A52A53">
      <w:pPr>
        <w:jc w:val="center"/>
      </w:pPr>
      <w:r>
        <w:lastRenderedPageBreak/>
        <w:t xml:space="preserve">Оснащение  </w:t>
      </w:r>
    </w:p>
    <w:p w:rsidR="005D2CB8" w:rsidRDefault="005D2CB8"/>
    <w:p w:rsidR="005D2CB8" w:rsidRDefault="005D2CB8"/>
    <w:p w:rsidR="002579BD" w:rsidRPr="002579BD" w:rsidRDefault="002579BD" w:rsidP="002579BD">
      <w:pPr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2579BD">
        <w:rPr>
          <w:rFonts w:ascii="Verdana" w:hAnsi="Verdana"/>
          <w:color w:val="000000"/>
          <w:sz w:val="21"/>
          <w:szCs w:val="21"/>
        </w:rPr>
        <w:t>№</w:t>
      </w:r>
    </w:p>
    <w:p w:rsidR="002579BD" w:rsidRPr="002579BD" w:rsidRDefault="002579BD" w:rsidP="002579BD">
      <w:pPr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proofErr w:type="gramStart"/>
      <w:r w:rsidRPr="002579BD">
        <w:rPr>
          <w:rFonts w:ascii="Verdana" w:hAnsi="Verdana"/>
          <w:color w:val="000000"/>
          <w:sz w:val="21"/>
          <w:szCs w:val="21"/>
        </w:rPr>
        <w:t>п</w:t>
      </w:r>
      <w:proofErr w:type="gramEnd"/>
      <w:r w:rsidRPr="002579BD">
        <w:rPr>
          <w:rFonts w:ascii="Verdana" w:hAnsi="Verdana"/>
          <w:color w:val="000000"/>
          <w:sz w:val="21"/>
          <w:szCs w:val="21"/>
        </w:rPr>
        <w:t>/п</w:t>
      </w:r>
      <w:r w:rsidRPr="002579BD">
        <w:rPr>
          <w:rFonts w:ascii="Verdana" w:hAnsi="Verdana"/>
          <w:color w:val="000000"/>
          <w:sz w:val="21"/>
          <w:szCs w:val="21"/>
        </w:rPr>
        <w:br/>
        <w:t>Наименование</w:t>
      </w:r>
      <w:r w:rsidRPr="002579BD">
        <w:rPr>
          <w:rFonts w:ascii="Verdana" w:hAnsi="Verdana"/>
          <w:color w:val="000000"/>
          <w:sz w:val="21"/>
          <w:szCs w:val="21"/>
        </w:rPr>
        <w:br/>
        <w:t>Единица</w:t>
      </w:r>
    </w:p>
    <w:p w:rsidR="002579BD" w:rsidRPr="002579BD" w:rsidRDefault="002579BD" w:rsidP="002579BD">
      <w:pPr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2579BD">
        <w:rPr>
          <w:rFonts w:ascii="Verdana" w:hAnsi="Verdana"/>
          <w:color w:val="000000"/>
          <w:sz w:val="21"/>
          <w:szCs w:val="21"/>
        </w:rPr>
        <w:t>измерения</w:t>
      </w:r>
      <w:r w:rsidRPr="002579BD">
        <w:rPr>
          <w:rFonts w:ascii="Verdana" w:hAnsi="Verdana"/>
          <w:color w:val="000000"/>
          <w:sz w:val="21"/>
          <w:szCs w:val="21"/>
        </w:rPr>
        <w:br/>
        <w:t>Количество</w:t>
      </w:r>
      <w:r w:rsidRPr="002579BD">
        <w:rPr>
          <w:rFonts w:ascii="Verdana" w:hAnsi="Verdana"/>
          <w:color w:val="000000"/>
          <w:sz w:val="21"/>
          <w:szCs w:val="21"/>
        </w:rPr>
        <w:br/>
        <w:t>1.</w:t>
      </w:r>
      <w:r w:rsidRPr="002579BD">
        <w:rPr>
          <w:rFonts w:ascii="Verdana" w:hAnsi="Verdana"/>
          <w:color w:val="000000"/>
          <w:sz w:val="21"/>
          <w:szCs w:val="21"/>
        </w:rPr>
        <w:br/>
        <w:t>Теннисные мячи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30</w:t>
      </w:r>
      <w:r w:rsidRPr="002579BD">
        <w:rPr>
          <w:rFonts w:ascii="Verdana" w:hAnsi="Verdana"/>
          <w:color w:val="000000"/>
          <w:sz w:val="21"/>
          <w:szCs w:val="21"/>
        </w:rPr>
        <w:br/>
        <w:t>2.</w:t>
      </w:r>
      <w:r w:rsidRPr="002579BD">
        <w:rPr>
          <w:rFonts w:ascii="Verdana" w:hAnsi="Verdana"/>
          <w:color w:val="000000"/>
          <w:sz w:val="21"/>
          <w:szCs w:val="21"/>
        </w:rPr>
        <w:br/>
        <w:t>Скакалка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15</w:t>
      </w:r>
      <w:r w:rsidRPr="002579BD">
        <w:rPr>
          <w:rFonts w:ascii="Verdana" w:hAnsi="Verdana"/>
          <w:color w:val="000000"/>
          <w:sz w:val="21"/>
          <w:szCs w:val="21"/>
        </w:rPr>
        <w:br/>
        <w:t>3.</w:t>
      </w:r>
      <w:r w:rsidRPr="002579BD">
        <w:rPr>
          <w:rFonts w:ascii="Verdana" w:hAnsi="Verdana"/>
          <w:color w:val="000000"/>
          <w:sz w:val="21"/>
          <w:szCs w:val="21"/>
        </w:rPr>
        <w:br/>
        <w:t>Секундомер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1</w:t>
      </w:r>
      <w:r w:rsidRPr="002579BD">
        <w:rPr>
          <w:rFonts w:ascii="Verdana" w:hAnsi="Verdana"/>
          <w:color w:val="000000"/>
          <w:sz w:val="21"/>
          <w:szCs w:val="21"/>
        </w:rPr>
        <w:br/>
        <w:t>4.</w:t>
      </w:r>
      <w:r w:rsidRPr="002579BD">
        <w:rPr>
          <w:rFonts w:ascii="Verdana" w:hAnsi="Verdana"/>
          <w:color w:val="000000"/>
          <w:sz w:val="21"/>
          <w:szCs w:val="21"/>
        </w:rPr>
        <w:br/>
        <w:t>Конус сигнальный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10</w:t>
      </w:r>
      <w:r w:rsidRPr="002579BD">
        <w:rPr>
          <w:rFonts w:ascii="Verdana" w:hAnsi="Verdana"/>
          <w:color w:val="000000"/>
          <w:sz w:val="21"/>
          <w:szCs w:val="21"/>
        </w:rPr>
        <w:br/>
        <w:t>5.</w:t>
      </w:r>
      <w:r w:rsidRPr="002579BD">
        <w:rPr>
          <w:rFonts w:ascii="Verdana" w:hAnsi="Verdana"/>
          <w:color w:val="000000"/>
          <w:sz w:val="21"/>
          <w:szCs w:val="21"/>
        </w:rPr>
        <w:br/>
        <w:t>Мячи волейбольные, баскетбольные, футбольные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18</w:t>
      </w:r>
      <w:r w:rsidRPr="002579BD">
        <w:rPr>
          <w:rFonts w:ascii="Verdana" w:hAnsi="Verdana"/>
          <w:color w:val="000000"/>
          <w:sz w:val="21"/>
          <w:szCs w:val="21"/>
        </w:rPr>
        <w:br/>
        <w:t>6.</w:t>
      </w:r>
      <w:r w:rsidRPr="002579BD">
        <w:rPr>
          <w:rFonts w:ascii="Verdana" w:hAnsi="Verdana"/>
          <w:color w:val="000000"/>
          <w:sz w:val="21"/>
          <w:szCs w:val="21"/>
        </w:rPr>
        <w:br/>
        <w:t>Гимнастические маты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6</w:t>
      </w:r>
      <w:r w:rsidRPr="002579BD">
        <w:rPr>
          <w:rFonts w:ascii="Verdana" w:hAnsi="Verdana"/>
          <w:color w:val="000000"/>
          <w:sz w:val="21"/>
          <w:szCs w:val="21"/>
        </w:rPr>
        <w:br/>
        <w:t>7.</w:t>
      </w:r>
      <w:r w:rsidRPr="002579BD">
        <w:rPr>
          <w:rFonts w:ascii="Verdana" w:hAnsi="Verdana"/>
          <w:color w:val="000000"/>
          <w:sz w:val="21"/>
          <w:szCs w:val="21"/>
        </w:rPr>
        <w:br/>
        <w:t>Гимнастическая лестница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2</w:t>
      </w:r>
      <w:r w:rsidRPr="002579BD">
        <w:rPr>
          <w:rFonts w:ascii="Verdana" w:hAnsi="Verdana"/>
          <w:color w:val="000000"/>
          <w:sz w:val="21"/>
          <w:szCs w:val="21"/>
        </w:rPr>
        <w:br/>
        <w:t>8.</w:t>
      </w:r>
      <w:r w:rsidRPr="002579BD">
        <w:rPr>
          <w:rFonts w:ascii="Verdana" w:hAnsi="Verdana"/>
          <w:color w:val="000000"/>
          <w:sz w:val="21"/>
          <w:szCs w:val="21"/>
        </w:rPr>
        <w:br/>
        <w:t>Обручи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15</w:t>
      </w:r>
      <w:r w:rsidRPr="002579BD">
        <w:rPr>
          <w:rFonts w:ascii="Verdana" w:hAnsi="Verdana"/>
          <w:color w:val="000000"/>
          <w:sz w:val="21"/>
          <w:szCs w:val="21"/>
        </w:rPr>
        <w:br/>
        <w:t>9.</w:t>
      </w:r>
      <w:r w:rsidRPr="002579BD">
        <w:rPr>
          <w:rFonts w:ascii="Verdana" w:hAnsi="Verdana"/>
          <w:color w:val="000000"/>
          <w:sz w:val="21"/>
          <w:szCs w:val="21"/>
        </w:rPr>
        <w:br/>
        <w:t>Гимнастические палки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15</w:t>
      </w:r>
      <w:r w:rsidRPr="002579BD">
        <w:rPr>
          <w:rFonts w:ascii="Verdana" w:hAnsi="Verdana"/>
          <w:color w:val="000000"/>
          <w:sz w:val="21"/>
          <w:szCs w:val="21"/>
        </w:rPr>
        <w:br/>
        <w:t>10.</w:t>
      </w:r>
      <w:r w:rsidRPr="002579BD">
        <w:rPr>
          <w:rFonts w:ascii="Verdana" w:hAnsi="Verdana"/>
          <w:color w:val="000000"/>
          <w:sz w:val="21"/>
          <w:szCs w:val="21"/>
        </w:rPr>
        <w:br/>
        <w:t>Гимнастические скамейки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9</w:t>
      </w:r>
      <w:r w:rsidRPr="002579BD">
        <w:rPr>
          <w:rFonts w:ascii="Verdana" w:hAnsi="Verdana"/>
          <w:color w:val="000000"/>
          <w:sz w:val="21"/>
          <w:szCs w:val="21"/>
        </w:rPr>
        <w:br/>
        <w:t>11.</w:t>
      </w:r>
      <w:r w:rsidRPr="002579BD">
        <w:rPr>
          <w:rFonts w:ascii="Verdana" w:hAnsi="Verdana"/>
          <w:color w:val="000000"/>
          <w:sz w:val="21"/>
          <w:szCs w:val="21"/>
        </w:rPr>
        <w:br/>
        <w:t>Лыжные палки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15</w:t>
      </w:r>
      <w:r w:rsidRPr="002579BD">
        <w:rPr>
          <w:rFonts w:ascii="Verdana" w:hAnsi="Verdana"/>
          <w:color w:val="000000"/>
          <w:sz w:val="21"/>
          <w:szCs w:val="21"/>
        </w:rPr>
        <w:br/>
        <w:t>12.</w:t>
      </w:r>
      <w:r w:rsidRPr="002579BD">
        <w:rPr>
          <w:rFonts w:ascii="Verdana" w:hAnsi="Verdana"/>
          <w:color w:val="000000"/>
          <w:sz w:val="21"/>
          <w:szCs w:val="21"/>
        </w:rPr>
        <w:br/>
        <w:t>Лыжи</w:t>
      </w:r>
      <w:r w:rsidRPr="002579BD">
        <w:rPr>
          <w:rFonts w:ascii="Verdana" w:hAnsi="Verdana"/>
          <w:color w:val="000000"/>
          <w:sz w:val="21"/>
          <w:szCs w:val="21"/>
        </w:rPr>
        <w:br/>
      </w:r>
      <w:r w:rsidRPr="002579BD">
        <w:rPr>
          <w:rFonts w:ascii="Verdana" w:hAnsi="Verdana"/>
          <w:color w:val="000000"/>
          <w:sz w:val="21"/>
          <w:szCs w:val="21"/>
        </w:rPr>
        <w:lastRenderedPageBreak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15</w:t>
      </w:r>
      <w:r w:rsidRPr="002579BD">
        <w:rPr>
          <w:rFonts w:ascii="Verdana" w:hAnsi="Verdana"/>
          <w:color w:val="000000"/>
          <w:sz w:val="21"/>
          <w:szCs w:val="21"/>
        </w:rPr>
        <w:br/>
        <w:t>13.</w:t>
      </w:r>
      <w:r w:rsidRPr="002579BD">
        <w:rPr>
          <w:rFonts w:ascii="Verdana" w:hAnsi="Verdana"/>
          <w:color w:val="000000"/>
          <w:sz w:val="21"/>
          <w:szCs w:val="21"/>
        </w:rPr>
        <w:br/>
        <w:t>Рулетка</w:t>
      </w:r>
      <w:r w:rsidRPr="002579BD">
        <w:rPr>
          <w:rFonts w:ascii="Verdana" w:hAnsi="Verdana"/>
          <w:color w:val="000000"/>
          <w:sz w:val="21"/>
          <w:szCs w:val="21"/>
        </w:rPr>
        <w:br/>
        <w:t>шт.</w:t>
      </w:r>
      <w:r w:rsidRPr="002579BD">
        <w:rPr>
          <w:rFonts w:ascii="Verdana" w:hAnsi="Verdana"/>
          <w:color w:val="000000"/>
          <w:sz w:val="21"/>
          <w:szCs w:val="21"/>
        </w:rPr>
        <w:br/>
        <w:t>1</w:t>
      </w:r>
    </w:p>
    <w:p w:rsidR="005D2CB8" w:rsidRDefault="005D2CB8"/>
    <w:sectPr w:rsidR="005D2CB8" w:rsidSect="005D2CB8">
      <w:pgSz w:w="11906" w:h="16838"/>
      <w:pgMar w:top="568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B96ABA"/>
    <w:multiLevelType w:val="multilevel"/>
    <w:tmpl w:val="5524B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2760B75"/>
    <w:multiLevelType w:val="multilevel"/>
    <w:tmpl w:val="A85A2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801CFF"/>
    <w:multiLevelType w:val="hybridMultilevel"/>
    <w:tmpl w:val="44CEF5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36265E6"/>
    <w:multiLevelType w:val="multilevel"/>
    <w:tmpl w:val="DE10C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AA5048A"/>
    <w:multiLevelType w:val="multilevel"/>
    <w:tmpl w:val="C2249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ABC7FB2"/>
    <w:multiLevelType w:val="hybridMultilevel"/>
    <w:tmpl w:val="50506418"/>
    <w:lvl w:ilvl="0" w:tplc="04190001">
      <w:start w:val="1"/>
      <w:numFmt w:val="bullet"/>
      <w:lvlText w:val=""/>
      <w:lvlJc w:val="left"/>
      <w:pPr>
        <w:tabs>
          <w:tab w:val="num" w:pos="391"/>
        </w:tabs>
        <w:ind w:left="3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cs="Wingdings" w:hint="default"/>
      </w:rPr>
    </w:lvl>
  </w:abstractNum>
  <w:abstractNum w:abstractNumId="8">
    <w:nsid w:val="0F247D61"/>
    <w:multiLevelType w:val="multilevel"/>
    <w:tmpl w:val="A1F2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A1A19"/>
    <w:multiLevelType w:val="hybridMultilevel"/>
    <w:tmpl w:val="C9122DB4"/>
    <w:lvl w:ilvl="0" w:tplc="0542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9854284"/>
    <w:multiLevelType w:val="hybridMultilevel"/>
    <w:tmpl w:val="0074B844"/>
    <w:lvl w:ilvl="0" w:tplc="E3FA7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5506DF"/>
    <w:multiLevelType w:val="hybridMultilevel"/>
    <w:tmpl w:val="3490FA42"/>
    <w:lvl w:ilvl="0" w:tplc="E172738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D3ECE"/>
    <w:multiLevelType w:val="hybridMultilevel"/>
    <w:tmpl w:val="D890A354"/>
    <w:lvl w:ilvl="0" w:tplc="A8AA2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1725D33"/>
    <w:multiLevelType w:val="hybridMultilevel"/>
    <w:tmpl w:val="8A08CEB2"/>
    <w:lvl w:ilvl="0" w:tplc="3FA4EF5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972D8D"/>
    <w:multiLevelType w:val="hybridMultilevel"/>
    <w:tmpl w:val="5FAE18B4"/>
    <w:lvl w:ilvl="0" w:tplc="E3FA701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2A372A52"/>
    <w:multiLevelType w:val="hybridMultilevel"/>
    <w:tmpl w:val="D2047B14"/>
    <w:lvl w:ilvl="0" w:tplc="8DA6B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A675EB7"/>
    <w:multiLevelType w:val="multilevel"/>
    <w:tmpl w:val="2D40492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58852C6"/>
    <w:multiLevelType w:val="multilevel"/>
    <w:tmpl w:val="C0981888"/>
    <w:lvl w:ilvl="0">
      <w:start w:val="4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18">
    <w:nsid w:val="36EA6649"/>
    <w:multiLevelType w:val="hybridMultilevel"/>
    <w:tmpl w:val="9EBC2A3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776633D"/>
    <w:multiLevelType w:val="multilevel"/>
    <w:tmpl w:val="5B485A42"/>
    <w:lvl w:ilvl="0">
      <w:start w:val="2"/>
      <w:numFmt w:val="decimal"/>
      <w:lvlText w:val="%1"/>
      <w:lvlJc w:val="left"/>
      <w:pPr>
        <w:ind w:left="1414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540"/>
      </w:pPr>
      <w:rPr>
        <w:rFonts w:hint="default"/>
        <w:lang w:val="ru-RU" w:eastAsia="en-US" w:bidi="ar-SA"/>
      </w:rPr>
    </w:lvl>
  </w:abstractNum>
  <w:abstractNum w:abstractNumId="20">
    <w:nsid w:val="3DFA616A"/>
    <w:multiLevelType w:val="hybridMultilevel"/>
    <w:tmpl w:val="96BC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73C93"/>
    <w:multiLevelType w:val="hybridMultilevel"/>
    <w:tmpl w:val="2A3EE030"/>
    <w:lvl w:ilvl="0" w:tplc="233ABBA0">
      <w:numFmt w:val="bullet"/>
      <w:lvlText w:val=""/>
      <w:lvlJc w:val="left"/>
      <w:pPr>
        <w:ind w:left="312" w:hanging="11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28EFAE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9A085F2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3" w:tplc="06E4B0FA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 w:tplc="0BAE93C6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 w:tplc="8A987F26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 w:tplc="59E06B52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 w:tplc="C6B82C80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 w:tplc="B62EA326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22">
    <w:nsid w:val="4BF65498"/>
    <w:multiLevelType w:val="hybridMultilevel"/>
    <w:tmpl w:val="9BF6A206"/>
    <w:lvl w:ilvl="0" w:tplc="AD24B266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E1719A8"/>
    <w:multiLevelType w:val="hybridMultilevel"/>
    <w:tmpl w:val="50621256"/>
    <w:lvl w:ilvl="0" w:tplc="B9FEB6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553DCE"/>
    <w:multiLevelType w:val="hybridMultilevel"/>
    <w:tmpl w:val="F246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8934786"/>
    <w:multiLevelType w:val="hybridMultilevel"/>
    <w:tmpl w:val="60701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BC5912"/>
    <w:multiLevelType w:val="hybridMultilevel"/>
    <w:tmpl w:val="4D6C90F0"/>
    <w:lvl w:ilvl="0" w:tplc="3F680D74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F4FFC"/>
    <w:multiLevelType w:val="hybridMultilevel"/>
    <w:tmpl w:val="7C80B368"/>
    <w:lvl w:ilvl="0" w:tplc="F9140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F5CD1"/>
    <w:multiLevelType w:val="hybridMultilevel"/>
    <w:tmpl w:val="CE32F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7A126044"/>
    <w:multiLevelType w:val="hybridMultilevel"/>
    <w:tmpl w:val="E5D84860"/>
    <w:lvl w:ilvl="0" w:tplc="1CFA14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0"/>
  </w:num>
  <w:num w:numId="2">
    <w:abstractNumId w:val="29"/>
  </w:num>
  <w:num w:numId="3">
    <w:abstractNumId w:val="3"/>
  </w:num>
  <w:num w:numId="4">
    <w:abstractNumId w:val="2"/>
  </w:num>
  <w:num w:numId="5">
    <w:abstractNumId w:val="24"/>
  </w:num>
  <w:num w:numId="6">
    <w:abstractNumId w:val="0"/>
  </w:num>
  <w:num w:numId="7">
    <w:abstractNumId w:val="28"/>
  </w:num>
  <w:num w:numId="8">
    <w:abstractNumId w:val="6"/>
  </w:num>
  <w:num w:numId="9">
    <w:abstractNumId w:val="8"/>
  </w:num>
  <w:num w:numId="10">
    <w:abstractNumId w:val="15"/>
  </w:num>
  <w:num w:numId="11">
    <w:abstractNumId w:val="14"/>
  </w:num>
  <w:num w:numId="12">
    <w:abstractNumId w:val="10"/>
  </w:num>
  <w:num w:numId="13">
    <w:abstractNumId w:val="18"/>
  </w:num>
  <w:num w:numId="14">
    <w:abstractNumId w:val="27"/>
  </w:num>
  <w:num w:numId="15">
    <w:abstractNumId w:val="9"/>
  </w:num>
  <w:num w:numId="16">
    <w:abstractNumId w:val="25"/>
  </w:num>
  <w:num w:numId="17">
    <w:abstractNumId w:val="7"/>
  </w:num>
  <w:num w:numId="18">
    <w:abstractNumId w:val="5"/>
  </w:num>
  <w:num w:numId="19">
    <w:abstractNumId w:val="12"/>
  </w:num>
  <w:num w:numId="20">
    <w:abstractNumId w:val="1"/>
  </w:num>
  <w:num w:numId="21">
    <w:abstractNumId w:val="4"/>
  </w:num>
  <w:num w:numId="22">
    <w:abstractNumId w:val="23"/>
  </w:num>
  <w:num w:numId="23">
    <w:abstractNumId w:val="13"/>
  </w:num>
  <w:num w:numId="24">
    <w:abstractNumId w:val="22"/>
  </w:num>
  <w:num w:numId="25">
    <w:abstractNumId w:val="21"/>
  </w:num>
  <w:num w:numId="26">
    <w:abstractNumId w:val="19"/>
  </w:num>
  <w:num w:numId="27">
    <w:abstractNumId w:val="17"/>
  </w:num>
  <w:num w:numId="28">
    <w:abstractNumId w:val="26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9A"/>
    <w:rsid w:val="000251A5"/>
    <w:rsid w:val="00075C71"/>
    <w:rsid w:val="001117A1"/>
    <w:rsid w:val="001C1632"/>
    <w:rsid w:val="001C44C5"/>
    <w:rsid w:val="002579BD"/>
    <w:rsid w:val="00262AEE"/>
    <w:rsid w:val="0031098A"/>
    <w:rsid w:val="00380F09"/>
    <w:rsid w:val="003E455A"/>
    <w:rsid w:val="0040576F"/>
    <w:rsid w:val="0046746F"/>
    <w:rsid w:val="00504A30"/>
    <w:rsid w:val="005D2CB8"/>
    <w:rsid w:val="00630E81"/>
    <w:rsid w:val="006A5F82"/>
    <w:rsid w:val="006F6AA9"/>
    <w:rsid w:val="007221F6"/>
    <w:rsid w:val="00751346"/>
    <w:rsid w:val="00751B3B"/>
    <w:rsid w:val="007C7514"/>
    <w:rsid w:val="008309C1"/>
    <w:rsid w:val="008A74F4"/>
    <w:rsid w:val="008D669A"/>
    <w:rsid w:val="009562F9"/>
    <w:rsid w:val="009F2CB3"/>
    <w:rsid w:val="00A1275C"/>
    <w:rsid w:val="00A52A53"/>
    <w:rsid w:val="00B1133C"/>
    <w:rsid w:val="00BF3A6D"/>
    <w:rsid w:val="00CA0E45"/>
    <w:rsid w:val="00FD319C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0E45"/>
    <w:pPr>
      <w:tabs>
        <w:tab w:val="left" w:pos="2340"/>
      </w:tabs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A0E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CA0E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A0E45"/>
  </w:style>
  <w:style w:type="paragraph" w:styleId="a8">
    <w:name w:val="footer"/>
    <w:basedOn w:val="a"/>
    <w:link w:val="a9"/>
    <w:uiPriority w:val="99"/>
    <w:rsid w:val="00CA0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A0E45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A0E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CA0E45"/>
    <w:pPr>
      <w:jc w:val="both"/>
    </w:pPr>
    <w:rPr>
      <w:sz w:val="27"/>
      <w:szCs w:val="27"/>
    </w:rPr>
  </w:style>
  <w:style w:type="character" w:customStyle="1" w:styleId="30">
    <w:name w:val="Основной текст 3 Знак"/>
    <w:basedOn w:val="a0"/>
    <w:link w:val="3"/>
    <w:uiPriority w:val="99"/>
    <w:rsid w:val="00CA0E45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No Spacing"/>
    <w:uiPriority w:val="99"/>
    <w:qFormat/>
    <w:rsid w:val="00CA0E45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CA0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A0E45"/>
  </w:style>
  <w:style w:type="paragraph" w:customStyle="1" w:styleId="1">
    <w:name w:val="Обычный1"/>
    <w:uiPriority w:val="99"/>
    <w:rsid w:val="00CA0E45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CA0E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A0E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uiPriority w:val="99"/>
    <w:rsid w:val="00CA0E45"/>
  </w:style>
  <w:style w:type="table" w:styleId="ad">
    <w:name w:val="Table Grid"/>
    <w:basedOn w:val="a1"/>
    <w:uiPriority w:val="59"/>
    <w:rsid w:val="00CA0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qFormat/>
    <w:rsid w:val="00CA0E45"/>
    <w:rPr>
      <w:color w:val="0000FF"/>
      <w:u w:val="single"/>
    </w:rPr>
  </w:style>
  <w:style w:type="character" w:styleId="af">
    <w:name w:val="Strong"/>
    <w:basedOn w:val="a0"/>
    <w:uiPriority w:val="22"/>
    <w:qFormat/>
    <w:rsid w:val="00CA0E4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A0E45"/>
    <w:rPr>
      <w:color w:val="954F72" w:themeColor="followedHyperlink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75134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75134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51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A1275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A127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0E45"/>
    <w:pPr>
      <w:tabs>
        <w:tab w:val="left" w:pos="2340"/>
      </w:tabs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A0E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CA0E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A0E45"/>
  </w:style>
  <w:style w:type="paragraph" w:styleId="a8">
    <w:name w:val="footer"/>
    <w:basedOn w:val="a"/>
    <w:link w:val="a9"/>
    <w:uiPriority w:val="99"/>
    <w:rsid w:val="00CA0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A0E45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A0E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CA0E45"/>
    <w:pPr>
      <w:jc w:val="both"/>
    </w:pPr>
    <w:rPr>
      <w:sz w:val="27"/>
      <w:szCs w:val="27"/>
    </w:rPr>
  </w:style>
  <w:style w:type="character" w:customStyle="1" w:styleId="30">
    <w:name w:val="Основной текст 3 Знак"/>
    <w:basedOn w:val="a0"/>
    <w:link w:val="3"/>
    <w:uiPriority w:val="99"/>
    <w:rsid w:val="00CA0E45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No Spacing"/>
    <w:uiPriority w:val="99"/>
    <w:qFormat/>
    <w:rsid w:val="00CA0E45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CA0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A0E45"/>
  </w:style>
  <w:style w:type="paragraph" w:customStyle="1" w:styleId="1">
    <w:name w:val="Обычный1"/>
    <w:uiPriority w:val="99"/>
    <w:rsid w:val="00CA0E45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CA0E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A0E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uiPriority w:val="99"/>
    <w:rsid w:val="00CA0E45"/>
  </w:style>
  <w:style w:type="table" w:styleId="ad">
    <w:name w:val="Table Grid"/>
    <w:basedOn w:val="a1"/>
    <w:uiPriority w:val="59"/>
    <w:rsid w:val="00CA0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qFormat/>
    <w:rsid w:val="00CA0E45"/>
    <w:rPr>
      <w:color w:val="0000FF"/>
      <w:u w:val="single"/>
    </w:rPr>
  </w:style>
  <w:style w:type="character" w:styleId="af">
    <w:name w:val="Strong"/>
    <w:basedOn w:val="a0"/>
    <w:uiPriority w:val="22"/>
    <w:qFormat/>
    <w:rsid w:val="00CA0E4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A0E45"/>
    <w:rPr>
      <w:color w:val="954F72" w:themeColor="followedHyperlink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75134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75134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51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A1275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A127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24</cp:revision>
  <dcterms:created xsi:type="dcterms:W3CDTF">2023-09-24T10:36:00Z</dcterms:created>
  <dcterms:modified xsi:type="dcterms:W3CDTF">2024-11-24T13:48:00Z</dcterms:modified>
</cp:coreProperties>
</file>