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D0" w:rsidRPr="007C592F" w:rsidRDefault="007C592F" w:rsidP="007C592F">
      <w:pPr>
        <w:jc w:val="center"/>
        <w:rPr>
          <w:rFonts w:asciiTheme="majorHAnsi" w:hAnsiTheme="majorHAnsi"/>
          <w:b/>
          <w:sz w:val="32"/>
          <w:szCs w:val="32"/>
        </w:rPr>
      </w:pPr>
      <w:r w:rsidRPr="007C592F">
        <w:rPr>
          <w:rFonts w:asciiTheme="majorHAnsi" w:hAnsiTheme="majorHAnsi"/>
          <w:b/>
          <w:sz w:val="32"/>
          <w:szCs w:val="32"/>
        </w:rPr>
        <w:t>Аннотация к рабочей программе по математике 5-6 классы</w:t>
      </w:r>
      <w:bookmarkStart w:id="0" w:name="_GoBack"/>
      <w:bookmarkEnd w:id="0"/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E25CD0" w:rsidRPr="00E25CD0" w:rsidRDefault="00E25CD0" w:rsidP="00E25CD0">
      <w:pPr>
        <w:numPr>
          <w:ilvl w:val="0"/>
          <w:numId w:val="2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25CD0" w:rsidRPr="00E25CD0" w:rsidRDefault="00E25CD0" w:rsidP="00E25CD0">
      <w:pPr>
        <w:numPr>
          <w:ilvl w:val="0"/>
          <w:numId w:val="2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25CD0" w:rsidRPr="00E25CD0" w:rsidRDefault="00E25CD0" w:rsidP="00E25CD0">
      <w:pPr>
        <w:numPr>
          <w:ilvl w:val="0"/>
          <w:numId w:val="2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E25CD0">
        <w:rPr>
          <w:rFonts w:cstheme="minorHAnsi"/>
          <w:color w:val="000000"/>
          <w:sz w:val="24"/>
          <w:szCs w:val="24"/>
        </w:rPr>
        <w:t>уровне</w:t>
      </w:r>
      <w:proofErr w:type="gramEnd"/>
      <w:r w:rsidRPr="00E25CD0">
        <w:rPr>
          <w:rFonts w:cstheme="minorHAnsi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E25CD0" w:rsidRPr="00E25CD0" w:rsidRDefault="00E25CD0" w:rsidP="00E25CD0">
      <w:pPr>
        <w:numPr>
          <w:ilvl w:val="0"/>
          <w:numId w:val="2"/>
        </w:numPr>
        <w:spacing w:after="0" w:line="264" w:lineRule="auto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E25CD0">
        <w:rPr>
          <w:rFonts w:cstheme="minorHAnsi"/>
          <w:color w:val="000000"/>
          <w:sz w:val="24"/>
          <w:szCs w:val="24"/>
        </w:rPr>
        <w:t>со</w:t>
      </w:r>
      <w:proofErr w:type="gramEnd"/>
      <w:r w:rsidRPr="00E25CD0">
        <w:rPr>
          <w:rFonts w:cstheme="minorHAnsi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E25CD0">
        <w:rPr>
          <w:rFonts w:cstheme="minorHAnsi"/>
          <w:color w:val="000000"/>
          <w:sz w:val="24"/>
          <w:szCs w:val="24"/>
        </w:rPr>
        <w:t>подтема</w:t>
      </w:r>
      <w:proofErr w:type="spellEnd"/>
      <w:r w:rsidRPr="00E25CD0">
        <w:rPr>
          <w:rFonts w:cstheme="minorHAnsi"/>
          <w:color w:val="000000"/>
          <w:sz w:val="24"/>
          <w:szCs w:val="24"/>
        </w:rPr>
        <w:t xml:space="preserve"> «Целые числа», в рамках </w:t>
      </w:r>
      <w:r w:rsidRPr="00E25CD0">
        <w:rPr>
          <w:rFonts w:cstheme="minorHAnsi"/>
          <w:color w:val="000000"/>
          <w:sz w:val="24"/>
          <w:szCs w:val="24"/>
        </w:rPr>
        <w:lastRenderedPageBreak/>
        <w:t>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E25CD0">
        <w:rPr>
          <w:rFonts w:cstheme="minorHAnsi"/>
          <w:color w:val="000000"/>
          <w:sz w:val="24"/>
          <w:szCs w:val="24"/>
        </w:rPr>
        <w:t>используется</w:t>
      </w:r>
      <w:proofErr w:type="gramEnd"/>
      <w:r w:rsidRPr="00E25CD0">
        <w:rPr>
          <w:rFonts w:cstheme="minorHAnsi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E25CD0">
        <w:rPr>
          <w:rFonts w:cstheme="minorHAnsi"/>
          <w:color w:val="000000"/>
          <w:sz w:val="24"/>
          <w:szCs w:val="24"/>
        </w:rPr>
        <w:t>обучающихся</w:t>
      </w:r>
      <w:proofErr w:type="gramEnd"/>
      <w:r w:rsidRPr="00E25CD0">
        <w:rPr>
          <w:rFonts w:cstheme="minorHAnsi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E25CD0">
        <w:rPr>
          <w:rFonts w:cstheme="minorHAnsi"/>
          <w:color w:val="000000"/>
          <w:sz w:val="24"/>
          <w:szCs w:val="24"/>
        </w:rPr>
        <w:t>обучающимися</w:t>
      </w:r>
      <w:proofErr w:type="gramEnd"/>
      <w:r w:rsidRPr="00E25CD0">
        <w:rPr>
          <w:rFonts w:cstheme="minorHAnsi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25CD0" w:rsidRPr="00E25CD0" w:rsidRDefault="00E25CD0" w:rsidP="00E25CD0">
      <w:pPr>
        <w:spacing w:after="0" w:line="264" w:lineRule="auto"/>
        <w:ind w:firstLine="600"/>
        <w:jc w:val="both"/>
        <w:rPr>
          <w:rFonts w:cstheme="minorHAnsi"/>
          <w:sz w:val="24"/>
          <w:szCs w:val="24"/>
        </w:rPr>
      </w:pPr>
      <w:r w:rsidRPr="00E25CD0">
        <w:rPr>
          <w:rFonts w:cstheme="minorHAnsi"/>
          <w:color w:val="000000"/>
          <w:sz w:val="24"/>
          <w:szCs w:val="24"/>
        </w:rPr>
        <w:t>‌</w:t>
      </w:r>
      <w:bookmarkStart w:id="1" w:name="b3bba1d8-96c6-4edf-a714-0cf8fa85e20b"/>
      <w:r w:rsidRPr="00E25CD0">
        <w:rPr>
          <w:rFonts w:cstheme="minorHAnsi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E25CD0">
        <w:rPr>
          <w:rFonts w:cstheme="minorHAnsi"/>
          <w:color w:val="000000"/>
          <w:sz w:val="24"/>
          <w:szCs w:val="24"/>
        </w:rPr>
        <w:t>‌‌‌</w:t>
      </w:r>
    </w:p>
    <w:p w:rsidR="00E636C7" w:rsidRPr="00E25CD0" w:rsidRDefault="00E636C7" w:rsidP="000016CA">
      <w:pPr>
        <w:jc w:val="center"/>
        <w:rPr>
          <w:rFonts w:cstheme="minorHAnsi"/>
          <w:b/>
          <w:sz w:val="24"/>
          <w:szCs w:val="24"/>
        </w:rPr>
      </w:pPr>
    </w:p>
    <w:p w:rsidR="00E636C7" w:rsidRPr="00E25CD0" w:rsidRDefault="00E636C7" w:rsidP="000016CA">
      <w:pPr>
        <w:jc w:val="center"/>
        <w:rPr>
          <w:rFonts w:cstheme="minorHAnsi"/>
          <w:b/>
          <w:sz w:val="24"/>
          <w:szCs w:val="24"/>
        </w:rPr>
      </w:pPr>
    </w:p>
    <w:p w:rsidR="00E636C7" w:rsidRPr="00E25CD0" w:rsidRDefault="00E636C7" w:rsidP="000016CA">
      <w:pPr>
        <w:jc w:val="center"/>
        <w:rPr>
          <w:rFonts w:cstheme="minorHAnsi"/>
          <w:b/>
          <w:sz w:val="24"/>
          <w:szCs w:val="24"/>
        </w:rPr>
      </w:pPr>
    </w:p>
    <w:p w:rsidR="00E636C7" w:rsidRPr="00E25CD0" w:rsidRDefault="00E636C7" w:rsidP="000016CA">
      <w:pPr>
        <w:jc w:val="center"/>
        <w:rPr>
          <w:rFonts w:cstheme="minorHAnsi"/>
          <w:b/>
          <w:sz w:val="24"/>
          <w:szCs w:val="24"/>
        </w:rPr>
      </w:pPr>
    </w:p>
    <w:p w:rsidR="00E636C7" w:rsidRPr="00E25CD0" w:rsidRDefault="00E636C7">
      <w:pPr>
        <w:rPr>
          <w:rFonts w:cstheme="minorHAnsi"/>
          <w:sz w:val="24"/>
          <w:szCs w:val="24"/>
        </w:rPr>
      </w:pPr>
    </w:p>
    <w:sectPr w:rsidR="00E636C7" w:rsidRPr="00E2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0307"/>
    <w:multiLevelType w:val="multilevel"/>
    <w:tmpl w:val="8292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0D34DE"/>
    <w:multiLevelType w:val="multilevel"/>
    <w:tmpl w:val="B9C8A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B9"/>
    <w:rsid w:val="000016CA"/>
    <w:rsid w:val="00137DB9"/>
    <w:rsid w:val="005826D1"/>
    <w:rsid w:val="007C592F"/>
    <w:rsid w:val="00E25CD0"/>
    <w:rsid w:val="00E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6C7"/>
    <w:rPr>
      <w:b/>
      <w:bCs/>
    </w:rPr>
  </w:style>
  <w:style w:type="character" w:customStyle="1" w:styleId="placeholder-mask">
    <w:name w:val="placeholder-mask"/>
    <w:basedOn w:val="a0"/>
    <w:rsid w:val="00E636C7"/>
  </w:style>
  <w:style w:type="character" w:customStyle="1" w:styleId="placeholder">
    <w:name w:val="placeholder"/>
    <w:basedOn w:val="a0"/>
    <w:rsid w:val="00E63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6C7"/>
    <w:rPr>
      <w:b/>
      <w:bCs/>
    </w:rPr>
  </w:style>
  <w:style w:type="character" w:customStyle="1" w:styleId="placeholder-mask">
    <w:name w:val="placeholder-mask"/>
    <w:basedOn w:val="a0"/>
    <w:rsid w:val="00E636C7"/>
  </w:style>
  <w:style w:type="character" w:customStyle="1" w:styleId="placeholder">
    <w:name w:val="placeholder"/>
    <w:basedOn w:val="a0"/>
    <w:rsid w:val="00E6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2023-09-12T02:26:00Z</dcterms:created>
  <dcterms:modified xsi:type="dcterms:W3CDTF">2023-09-12T02:39:00Z</dcterms:modified>
</cp:coreProperties>
</file>