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ПАМЯТКА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«Безопасность детей в летний период»</w:t>
      </w: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8" name="Рисунок 22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0128EC" w:rsidRDefault="00F16DCE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</w:p>
    <w:p w:rsidR="00F16DCE" w:rsidRDefault="00F16DCE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F16DCE" w:rsidRPr="000128EC" w:rsidRDefault="00F16DCE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D568B1" w:rsidRPr="00D568B1" w:rsidRDefault="00D568B1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568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lastRenderedPageBreak/>
        <w:t>Безопасность детей в летний период.</w:t>
      </w:r>
    </w:p>
    <w:p w:rsidR="00D568B1" w:rsidRPr="00D568B1" w:rsidRDefault="00842D4F" w:rsidP="0084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1857375"/>
            <wp:effectExtent l="19050" t="0" r="0" b="0"/>
            <wp:docPr id="34" name="Рисунок 31" descr="Лето- самое теплое время года, самое долгожданное и любимое деть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то- самое теплое время года, самое долгожданное и любимое детьми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1924050"/>
            <wp:effectExtent l="19050" t="0" r="0" b="0"/>
            <wp:docPr id="35" name="Рисунок 34" descr="Солнечная погода продолжит радовать жителей Брянщины и в сред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лнечная погода продолжит радовать жителей Брянщины и в среду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если ваш ребёнок — эталон ответственности и осторожности, всё равно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D568B1" w:rsidRPr="00220694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в летний период — общие правила</w:t>
      </w:r>
      <w:r w:rsidR="000128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  <w:r w:rsidR="000128EC" w:rsidRPr="000128EC">
        <w:t xml:space="preserve"> </w:t>
      </w:r>
      <w:r w:rsidR="000128EC">
        <w:rPr>
          <w:noProof/>
          <w:lang w:eastAsia="ru-RU"/>
        </w:rPr>
        <w:drawing>
          <wp:inline distT="0" distB="0" distL="0" distR="0">
            <wp:extent cx="1658540" cy="933450"/>
            <wp:effectExtent l="19050" t="0" r="0" b="0"/>
            <wp:docPr id="29" name="Рисунок 25" descr="В МБДОУ детском саду 10 &amp;quot;Ивушка&amp;quot; в рамках акции &amp;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МБДОУ детском саду 10 &amp;quot;Ивушка&amp;quot; в рамках акции &amp;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9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упаться можно только в обустроенных для купания местах, нельзя заплывать далеко и </w:t>
      </w:r>
      <w:r w:rsidRPr="00220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играть в небезопасные игры.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Солнце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чистой несладкой воды и всегда мыть руки перед едой.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рядом оказалось потенциально опасное насекомое (пчела, оса) — нужно избегать резких движений.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Общение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Переживаете за своего ребёнка, когда он гуляет без вашего сопровождения? Будьте уверены, что он в безопасности, и ему ничего не угрожает. </w:t>
      </w:r>
    </w:p>
    <w:p w:rsidR="00D568B1" w:rsidRPr="00873A5C" w:rsidRDefault="00D568B1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73A5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:rsidR="00F47675" w:rsidRPr="00D568B1" w:rsidRDefault="00F47675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2189172"/>
            <wp:effectExtent l="19050" t="0" r="9525" b="0"/>
            <wp:docPr id="6" name="Рисунок 6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1" t="26303" r="2778" b="19603"/>
                    <a:stretch/>
                  </pic:blipFill>
                  <pic:spPr bwMode="auto">
                    <a:xfrm>
                      <a:off x="0" y="0"/>
                      <a:ext cx="3514725" cy="21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873A5C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купите ребёнку подходящую обувь, чтобы он не поранился о камни на пляже или в воде.</w:t>
      </w:r>
    </w:p>
    <w:p w:rsidR="00842D4F" w:rsidRDefault="00842D4F" w:rsidP="00842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8B1" w:rsidRPr="00C91EA5" w:rsidRDefault="00D568B1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:rsidR="00FD183B" w:rsidRDefault="00FD183B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8503" cy="2832657"/>
            <wp:effectExtent l="19050" t="0" r="2597" b="0"/>
            <wp:docPr id="2" name="Рисунок 2" descr="Педагогический проект &amp;quot;Юные туристы&amp;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amp;quot;Юные туристы&amp;quot;. в нашем детском саду воспит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8"/>
                    <a:stretch/>
                  </pic:blipFill>
                  <pic:spPr bwMode="auto">
                    <a:xfrm>
                      <a:off x="0" y="0"/>
                      <a:ext cx="5000319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91EA5" w:rsidRPr="00C91EA5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>Правила безопасного поведения человека в лесу:</w:t>
      </w:r>
    </w:p>
    <w:p w:rsidR="00D568B1" w:rsidRPr="00D568B1" w:rsidRDefault="00842D4F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4F">
        <w:rPr>
          <w:noProof/>
          <w:lang w:eastAsia="ru-RU"/>
        </w:rPr>
        <w:drawing>
          <wp:inline distT="0" distB="0" distL="0" distR="0">
            <wp:extent cx="3800475" cy="1592875"/>
            <wp:effectExtent l="19050" t="0" r="0" b="0"/>
            <wp:docPr id="36" name="Рисунок 1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58"/>
                    <a:stretch/>
                  </pic:blipFill>
                  <pic:spPr bwMode="auto">
                    <a:xfrm>
                      <a:off x="0" y="0"/>
                      <a:ext cx="3811211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 внимание: </w:t>
      </w:r>
      <w:r w:rsidRPr="00C91EA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одежда не должна плотно прилегать к телу</w:t>
      </w: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Потерять ребёнка — самый большой страх родителя. Чтобы минимизировать риски и сэкономить нервы, воспользуйтесь </w:t>
      </w:r>
      <w:hyperlink r:id="rId16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родительского контроля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детскими смарт-часами с GPS-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трекером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вы будете спокойны за своего ребёнка, где бы он ни находился.</w:t>
      </w:r>
    </w:p>
    <w:p w:rsidR="00D568B1" w:rsidRPr="00C91EA5" w:rsidRDefault="00C91EA5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Правила пожарной безопасности на природе:</w:t>
      </w:r>
    </w:p>
    <w:p w:rsidR="00C91EA5" w:rsidRDefault="00C91EA5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2019300"/>
            <wp:effectExtent l="19050" t="0" r="9525" b="0"/>
            <wp:docPr id="4" name="Рисунок 3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92"/>
                    <a:stretch/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EA5" w:rsidRDefault="00C91EA5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должным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:rsidR="0046685C" w:rsidRPr="00D568B1" w:rsidRDefault="0046685C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817" cy="2143125"/>
            <wp:effectExtent l="19050" t="0" r="0" b="0"/>
            <wp:docPr id="5" name="Рисунок 5" descr="В оренбургском Роспотребнадзоре рассказали, чем опасен укус клещ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ренбургском Роспотребнадзоре рассказали, чем опасен укус клеща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4" cy="2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D568B1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Клещи</w:t>
      </w:r>
      <w:r w:rsid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C91EA5" w:rsidRPr="00C91EA5">
        <w:rPr>
          <w:noProof/>
          <w:lang w:eastAsia="ru-RU"/>
        </w:rPr>
        <w:t xml:space="preserve"> </w:t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995457" cy="1495425"/>
            <wp:effectExtent l="19050" t="0" r="4793" b="0"/>
            <wp:docPr id="25" name="Рисунок 1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5" cy="14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понять, что ребёнка укусил клещ:</w:t>
      </w: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почаще</w:t>
      </w:r>
      <w:proofErr w:type="gram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укусе клеща:</w:t>
      </w: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клещеверта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боррелиоза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назначит необходимые анализы.</w:t>
      </w:r>
    </w:p>
    <w:p w:rsidR="0046685C" w:rsidRPr="00D568B1" w:rsidRDefault="0046685C" w:rsidP="00466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5C" w:rsidRDefault="0046685C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Комары</w:t>
      </w:r>
      <w:r w:rsid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20EF" w:rsidRPr="004420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62050" cy="1703905"/>
            <wp:effectExtent l="19050" t="0" r="0" b="0"/>
            <wp:docPr id="13" name="Рисунок 9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 природе нужны комары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3" t="45625" r="-789"/>
                    <a:stretch/>
                  </pic:blipFill>
                  <pic:spPr bwMode="auto">
                    <a:xfrm>
                      <a:off x="0" y="0"/>
                      <a:ext cx="1162620" cy="17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избежать укусов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от комаров можно пользоваться</w:t>
      </w: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ребёнку:</w:t>
      </w: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FC443D" w:rsidRPr="004420EF" w:rsidRDefault="00FC443D" w:rsidP="00442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FC443D" w:rsidRDefault="00FC443D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0EF" w:rsidRPr="008D7BAC" w:rsidRDefault="00D568B1" w:rsidP="008D7B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="008D7BAC" w:rsidRPr="008D7BAC">
        <w:t xml:space="preserve"> </w:t>
      </w:r>
      <w:r w:rsidR="008D7BAC">
        <w:rPr>
          <w:noProof/>
          <w:lang w:eastAsia="ru-RU"/>
        </w:rPr>
        <w:drawing>
          <wp:inline distT="0" distB="0" distL="0" distR="0">
            <wp:extent cx="1550612" cy="1162050"/>
            <wp:effectExtent l="19050" t="0" r="0" b="0"/>
            <wp:docPr id="23" name="Рисунок 7" descr="Укусы насекомых &amp;quot;Техника безопосности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кусы насекомых &amp;quot;Техника безопосности&amp;quot;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06" cy="11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380172" cy="1371600"/>
            <wp:effectExtent l="19050" t="0" r="0" b="0"/>
            <wp:docPr id="24" name="Рисунок 10" descr="Обработка территории от ос и пче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аботка территории от ос и пчел.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62" cy="13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при укусе пчелы или осы:</w:t>
      </w: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4420EF" w:rsidRDefault="004420E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:rsidR="00D568B1" w:rsidRPr="00D568B1" w:rsidRDefault="00FC443D" w:rsidP="0054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1762721"/>
            <wp:effectExtent l="19050" t="0" r="9525" b="0"/>
            <wp:docPr id="11" name="Рисунок 11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понять, что приближается гроза, точные признаки:</w:t>
      </w: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повышается влажность воздуха;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становится душно;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низко летают птицы.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делать, если гроза застала на природе:</w:t>
      </w: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выключить мобильные телефоны;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4572000" cy="2571750"/>
            <wp:effectExtent l="0" t="0" r="0" b="0"/>
            <wp:docPr id="19" name="Рисунок 12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3D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Как избежать пищевого отравления летом у ребёнка:</w:t>
      </w: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брать на природу скоропортящиеся продукты;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тщательно мыть овощи и фрукты;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и вызывайте врача.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предотвратить обезвоживание у ребёнка:</w:t>
      </w: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давать с собой на прогулку бутылочку воды;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возможности напоминать ребёнку, чтобы не забывал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пить, особенно во время подвижной игры;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которых пить захочется ещё больше;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Ожоги и перегрев на солнце</w:t>
      </w:r>
      <w:r w:rsidR="00543A7C" w:rsidRPr="00543A7C">
        <w:rPr>
          <w:rFonts w:ascii="Times New Roman" w:eastAsia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1860550" cy="1656891"/>
            <wp:effectExtent l="0" t="0" r="6350" b="635"/>
            <wp:docPr id="20" name="Рисунок 14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6" r="6397"/>
                    <a:stretch/>
                  </pic:blipFill>
                  <pic:spPr bwMode="auto">
                    <a:xfrm>
                      <a:off x="0" y="0"/>
                      <a:ext cx="1884449" cy="16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знать ребёнку о пребывании на солнце летом:</w:t>
      </w: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Тепловой и солнечный удары: признаки, первая помощь</w:t>
      </w:r>
      <w:r w:rsidR="00B93350" w:rsidRPr="00543A7C">
        <w:rPr>
          <w:noProof/>
          <w:sz w:val="26"/>
          <w:szCs w:val="26"/>
          <w:lang w:eastAsia="ru-RU"/>
        </w:rPr>
        <w:drawing>
          <wp:inline distT="0" distB="0" distL="0" distR="0">
            <wp:extent cx="2351596" cy="1621790"/>
            <wp:effectExtent l="0" t="0" r="0" b="0"/>
            <wp:docPr id="16" name="Рисунок 16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42" cy="1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переместите ребёнка в тень и вызовите скорую помощь;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голове пострадавшего холодный компресс;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давайте пить не очень холодную воду небольшими порциями;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обтирайте открытые участки тела ребёнка влажной тканью;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тошнит — поверните его на бок.</w:t>
      </w:r>
    </w:p>
    <w:p w:rsidR="00090E43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Ожоги</w:t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  <w:r w:rsidR="00090E43" w:rsidRPr="00090E43">
        <w:t xml:space="preserve">  </w:t>
      </w:r>
      <w:r w:rsidR="00090E43">
        <w:rPr>
          <w:noProof/>
          <w:lang w:eastAsia="ru-RU"/>
        </w:rPr>
        <w:drawing>
          <wp:inline distT="0" distB="0" distL="0" distR="0">
            <wp:extent cx="1785938" cy="1190625"/>
            <wp:effectExtent l="19050" t="0" r="4762" b="0"/>
            <wp:docPr id="40" name="Рисунок 40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543A7C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ребёнку при солнечных ожогах:</w:t>
      </w: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:rsidR="00B93350" w:rsidRDefault="00B93350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17800"/>
            <wp:effectExtent l="0" t="0" r="0" b="6350"/>
            <wp:docPr id="17" name="Рисунок 17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>Травмы, раны, ушибы</w:t>
      </w:r>
      <w:r w:rsidR="008D7BAC" w:rsidRPr="008D7BAC">
        <w:rPr>
          <w:sz w:val="26"/>
          <w:szCs w:val="26"/>
        </w:rPr>
        <w:t xml:space="preserve"> </w:t>
      </w:r>
      <w:r w:rsidR="00842D4F" w:rsidRPr="00842D4F">
        <w:rPr>
          <w:noProof/>
          <w:sz w:val="26"/>
          <w:szCs w:val="26"/>
          <w:lang w:eastAsia="ru-RU"/>
        </w:rPr>
        <w:drawing>
          <wp:inline distT="0" distB="0" distL="0" distR="0">
            <wp:extent cx="1944737" cy="1704975"/>
            <wp:effectExtent l="19050" t="0" r="0" b="0"/>
            <wp:docPr id="33" name="Рисунок 28" descr="Картинки по запросу БЕЗОПАСНОЕ ЛЕТО&amp;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БЕЗОПАСНОЕ ЛЕТО&amp;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3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D568B1" w:rsidRPr="008D7BAC" w:rsidRDefault="0079328B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hyperlink r:id="rId31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при катании на велосипеде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hyperlink r:id="rId32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самокате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ролики, </w:t>
      </w:r>
      <w:hyperlink r:id="rId33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велосипед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электросамокату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обычный самокат;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получении ран:</w:t>
      </w:r>
      <w:r w:rsidR="000128EC" w:rsidRPr="000128EC">
        <w:rPr>
          <w:noProof/>
          <w:sz w:val="26"/>
          <w:szCs w:val="26"/>
          <w:lang w:eastAsia="ru-RU"/>
        </w:rPr>
        <w:t xml:space="preserve"> </w:t>
      </w:r>
      <w:r w:rsidR="000128EC" w:rsidRPr="000128EC">
        <w:rPr>
          <w:rFonts w:ascii="Times New Roman" w:eastAsia="Times New Roman" w:hAnsi="Times New Roman" w:cs="Times New Roman"/>
          <w:b/>
          <w:bCs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276475" cy="1252061"/>
            <wp:effectExtent l="19050" t="0" r="9525" b="0"/>
            <wp:docPr id="32" name="Рисунок 1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обработайте повреждённую кожу зелёнкой или йодом;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ушибах:</w:t>
      </w: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 xml:space="preserve">если ребёнок жалуется на сильную боль — можно дать ему </w:t>
      </w:r>
      <w:proofErr w:type="gram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детское</w:t>
      </w:r>
      <w:proofErr w:type="gram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обезболивающее;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D568B1" w:rsidRDefault="00D568B1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:rsidR="000128EC" w:rsidRDefault="000128E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048000"/>
            <wp:effectExtent l="19050" t="0" r="0" b="0"/>
            <wp:docPr id="22" name="Рисунок 4" descr="Инструкция &amp;quot;техника безопасности на детской площадке&amp;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&amp;quot;техника безопасности на детской площадке&amp;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AC" w:rsidRP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Памятка по безопасности ребёнка — о </w:t>
      </w:r>
      <w:proofErr w:type="gramStart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самом</w:t>
      </w:r>
      <w:proofErr w:type="gramEnd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важном:</w:t>
      </w: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gps-часов </w:t>
      </w:r>
      <w:hyperlink r:id="rId36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«Где мои дети»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7" name="Рисунок 19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BE0B4B" w:rsidRPr="008D7BAC" w:rsidRDefault="00BE0B4B">
      <w:pPr>
        <w:rPr>
          <w:sz w:val="26"/>
          <w:szCs w:val="26"/>
        </w:rPr>
      </w:pPr>
    </w:p>
    <w:sectPr w:rsidR="00BE0B4B" w:rsidRPr="008D7BAC" w:rsidSect="005C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B" w:rsidRDefault="0079328B" w:rsidP="00B93350">
      <w:pPr>
        <w:spacing w:after="0" w:line="240" w:lineRule="auto"/>
      </w:pPr>
      <w:r>
        <w:separator/>
      </w:r>
    </w:p>
  </w:endnote>
  <w:endnote w:type="continuationSeparator" w:id="0">
    <w:p w:rsidR="0079328B" w:rsidRDefault="0079328B" w:rsidP="00B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B" w:rsidRDefault="0079328B" w:rsidP="00B93350">
      <w:pPr>
        <w:spacing w:after="0" w:line="240" w:lineRule="auto"/>
      </w:pPr>
      <w:r>
        <w:separator/>
      </w:r>
    </w:p>
  </w:footnote>
  <w:footnote w:type="continuationSeparator" w:id="0">
    <w:p w:rsidR="0079328B" w:rsidRDefault="0079328B" w:rsidP="00B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DE6"/>
    <w:multiLevelType w:val="multilevel"/>
    <w:tmpl w:val="695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90A"/>
    <w:multiLevelType w:val="multilevel"/>
    <w:tmpl w:val="2C0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7F41"/>
    <w:multiLevelType w:val="multilevel"/>
    <w:tmpl w:val="56B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55"/>
    <w:multiLevelType w:val="multilevel"/>
    <w:tmpl w:val="07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473"/>
    <w:multiLevelType w:val="multilevel"/>
    <w:tmpl w:val="DC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6595"/>
    <w:multiLevelType w:val="multilevel"/>
    <w:tmpl w:val="B9F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82901"/>
    <w:multiLevelType w:val="multilevel"/>
    <w:tmpl w:val="A79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A16"/>
    <w:multiLevelType w:val="multilevel"/>
    <w:tmpl w:val="D2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96F29"/>
    <w:multiLevelType w:val="multilevel"/>
    <w:tmpl w:val="8D5EB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2746452"/>
    <w:multiLevelType w:val="multilevel"/>
    <w:tmpl w:val="B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B72BD"/>
    <w:multiLevelType w:val="multilevel"/>
    <w:tmpl w:val="1CF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40A6F"/>
    <w:multiLevelType w:val="multilevel"/>
    <w:tmpl w:val="DF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7AD6"/>
    <w:multiLevelType w:val="multilevel"/>
    <w:tmpl w:val="81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5382F"/>
    <w:multiLevelType w:val="multilevel"/>
    <w:tmpl w:val="5B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811CB"/>
    <w:multiLevelType w:val="multilevel"/>
    <w:tmpl w:val="A34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52799"/>
    <w:multiLevelType w:val="multilevel"/>
    <w:tmpl w:val="AD5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42686"/>
    <w:multiLevelType w:val="multilevel"/>
    <w:tmpl w:val="1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60E"/>
    <w:multiLevelType w:val="multilevel"/>
    <w:tmpl w:val="257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6334"/>
    <w:multiLevelType w:val="multilevel"/>
    <w:tmpl w:val="368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1A2B"/>
    <w:multiLevelType w:val="multilevel"/>
    <w:tmpl w:val="3D9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82A"/>
    <w:rsid w:val="000128EC"/>
    <w:rsid w:val="0002582A"/>
    <w:rsid w:val="00090E43"/>
    <w:rsid w:val="00190FFE"/>
    <w:rsid w:val="00220694"/>
    <w:rsid w:val="004420EF"/>
    <w:rsid w:val="0046685C"/>
    <w:rsid w:val="00543A7C"/>
    <w:rsid w:val="005C33A9"/>
    <w:rsid w:val="0079328B"/>
    <w:rsid w:val="00842D4F"/>
    <w:rsid w:val="00873A5C"/>
    <w:rsid w:val="008D7BAC"/>
    <w:rsid w:val="00A04993"/>
    <w:rsid w:val="00A953AE"/>
    <w:rsid w:val="00B93350"/>
    <w:rsid w:val="00BE0B4B"/>
    <w:rsid w:val="00C91EA5"/>
    <w:rsid w:val="00D568B1"/>
    <w:rsid w:val="00F16DCE"/>
    <w:rsid w:val="00F47675"/>
    <w:rsid w:val="00FC443D"/>
    <w:rsid w:val="00FD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350"/>
  </w:style>
  <w:style w:type="paragraph" w:styleId="a5">
    <w:name w:val="footer"/>
    <w:basedOn w:val="a"/>
    <w:link w:val="a6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350"/>
  </w:style>
  <w:style w:type="paragraph" w:styleId="a7">
    <w:name w:val="Balloon Text"/>
    <w:basedOn w:val="a"/>
    <w:link w:val="a8"/>
    <w:uiPriority w:val="99"/>
    <w:semiHidden/>
    <w:unhideWhenUsed/>
    <w:rsid w:val="008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atch.findmykids.org/?utm_source=blog&amp;utm_medium=article&amp;utm_campaign=content" TargetMode="External"/><Relationship Id="rId25" Type="http://schemas.openxmlformats.org/officeDocument/2006/relationships/image" Target="media/image15.jpeg"/><Relationship Id="rId33" Type="http://schemas.openxmlformats.org/officeDocument/2006/relationships/hyperlink" Target="https://findmykids.org/blog/ru/kak-vybrat-velosiped-dlya-rebyonk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ndmykids.onelink.me/xY6s?pid=content_team&amp;c=ru&amp;af_channel=blog&amp;af_adset=article&amp;af_ad=bezopasnost-detey-v-letniy-period&amp;af_sub1=CTA2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hyperlink" Target="https://findmykids.org/blog/ru/samokat-dlya-vashego-rebyonka" TargetMode="External"/><Relationship Id="rId37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hyperlink" Target="https://findmykids.onelink.me/xY6s?pid=content_team&amp;c=ru&amp;af_channel=blog&amp;af_adset=article&amp;af_ad=bezopasnost-detey-v-letniy-period&amp;af_sub1=text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yperlink" Target="https://findmykids.org/blog/ru/kak-nauchit-rebyonka-katatsya-na-velosipe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0C2E-9E78-4783-83AD-A5CA515F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7</cp:revision>
  <dcterms:created xsi:type="dcterms:W3CDTF">2022-05-18T10:19:00Z</dcterms:created>
  <dcterms:modified xsi:type="dcterms:W3CDTF">2022-06-23T05:46:00Z</dcterms:modified>
</cp:coreProperties>
</file>