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D2F" w:rsidRPr="00A1681E" w:rsidRDefault="00A40717" w:rsidP="00A1681E">
      <w:pPr>
        <w:pStyle w:val="Style4"/>
        <w:widowControl/>
        <w:spacing w:before="53" w:line="240" w:lineRule="auto"/>
        <w:jc w:val="center"/>
        <w:rPr>
          <w:rStyle w:val="FontStyle12"/>
          <w:b/>
        </w:rPr>
      </w:pPr>
      <w:r w:rsidRPr="00A1681E">
        <w:rPr>
          <w:rStyle w:val="FontStyle12"/>
          <w:b/>
        </w:rPr>
        <w:t>Му</w:t>
      </w:r>
      <w:r w:rsidR="00A1681E" w:rsidRPr="00A1681E">
        <w:rPr>
          <w:rStyle w:val="FontStyle12"/>
          <w:b/>
        </w:rPr>
        <w:t>ниципальное казенное общеобразовательное учреждение «Новоникольская основная общеобразовательная школа»</w:t>
      </w:r>
    </w:p>
    <w:p w:rsidR="00362D2F" w:rsidRDefault="00362D2F">
      <w:pPr>
        <w:pStyle w:val="Style3"/>
        <w:widowControl/>
        <w:spacing w:line="240" w:lineRule="exact"/>
        <w:ind w:left="6240"/>
        <w:rPr>
          <w:sz w:val="20"/>
          <w:szCs w:val="20"/>
        </w:rPr>
      </w:pPr>
    </w:p>
    <w:p w:rsidR="00362D2F" w:rsidRDefault="00362D2F">
      <w:pPr>
        <w:pStyle w:val="Style3"/>
        <w:widowControl/>
        <w:spacing w:line="240" w:lineRule="exact"/>
        <w:ind w:left="6240"/>
        <w:rPr>
          <w:sz w:val="20"/>
          <w:szCs w:val="20"/>
        </w:rPr>
      </w:pPr>
    </w:p>
    <w:p w:rsidR="00A1681E" w:rsidRDefault="00A1681E">
      <w:pPr>
        <w:pStyle w:val="Style3"/>
        <w:widowControl/>
        <w:spacing w:before="38"/>
        <w:ind w:left="6240"/>
        <w:rPr>
          <w:rStyle w:val="FontStyle12"/>
        </w:rPr>
      </w:pPr>
      <w:r>
        <w:rPr>
          <w:rStyle w:val="FontStyle12"/>
        </w:rPr>
        <w:t>Утверждено:</w:t>
      </w:r>
    </w:p>
    <w:p w:rsidR="00A1681E" w:rsidRDefault="00A1681E">
      <w:pPr>
        <w:pStyle w:val="Style3"/>
        <w:widowControl/>
        <w:spacing w:before="38"/>
        <w:ind w:left="6240"/>
        <w:rPr>
          <w:rStyle w:val="FontStyle12"/>
        </w:rPr>
      </w:pPr>
      <w:r>
        <w:rPr>
          <w:rStyle w:val="FontStyle12"/>
        </w:rPr>
        <w:t xml:space="preserve"> приказом 03-02-193а от 06.11.2019</w:t>
      </w:r>
    </w:p>
    <w:p w:rsidR="00362D2F" w:rsidRDefault="00362D2F">
      <w:pPr>
        <w:pStyle w:val="Style3"/>
        <w:widowControl/>
        <w:spacing w:before="38"/>
        <w:ind w:left="6240"/>
        <w:rPr>
          <w:rStyle w:val="FontStyle12"/>
        </w:rPr>
      </w:pPr>
    </w:p>
    <w:p w:rsidR="00362D2F" w:rsidRDefault="00362D2F">
      <w:pPr>
        <w:pStyle w:val="Style4"/>
        <w:widowControl/>
        <w:spacing w:line="240" w:lineRule="exact"/>
        <w:rPr>
          <w:sz w:val="20"/>
          <w:szCs w:val="20"/>
        </w:rPr>
      </w:pPr>
    </w:p>
    <w:p w:rsidR="00362D2F" w:rsidRPr="00A1681E" w:rsidRDefault="00A40717">
      <w:pPr>
        <w:pStyle w:val="Style4"/>
        <w:widowControl/>
        <w:spacing w:before="5"/>
        <w:rPr>
          <w:rStyle w:val="FontStyle12"/>
          <w:b/>
          <w:sz w:val="24"/>
          <w:szCs w:val="24"/>
        </w:rPr>
      </w:pPr>
      <w:bookmarkStart w:id="0" w:name="_GoBack"/>
      <w:r w:rsidRPr="00A1681E">
        <w:rPr>
          <w:rStyle w:val="FontStyle12"/>
          <w:b/>
          <w:sz w:val="24"/>
          <w:szCs w:val="24"/>
        </w:rPr>
        <w:t>Положение о совете по обеспечению информационной безопасности учеников</w:t>
      </w:r>
    </w:p>
    <w:bookmarkEnd w:id="0"/>
    <w:p w:rsidR="00362D2F" w:rsidRDefault="00362D2F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362D2F" w:rsidRDefault="00A40717">
      <w:pPr>
        <w:pStyle w:val="Style4"/>
        <w:widowControl/>
        <w:spacing w:before="144" w:line="240" w:lineRule="auto"/>
        <w:jc w:val="center"/>
        <w:rPr>
          <w:rStyle w:val="FontStyle12"/>
        </w:rPr>
      </w:pPr>
      <w:r>
        <w:rPr>
          <w:rStyle w:val="FontStyle12"/>
        </w:rPr>
        <w:t>1. Общие положения</w:t>
      </w:r>
    </w:p>
    <w:p w:rsidR="00362D2F" w:rsidRDefault="00A40717" w:rsidP="00A40717">
      <w:pPr>
        <w:pStyle w:val="Style2"/>
        <w:widowControl/>
        <w:numPr>
          <w:ilvl w:val="0"/>
          <w:numId w:val="1"/>
        </w:numPr>
        <w:tabs>
          <w:tab w:val="left" w:pos="427"/>
        </w:tabs>
        <w:spacing w:before="293" w:line="418" w:lineRule="exact"/>
        <w:rPr>
          <w:rStyle w:val="FontStyle12"/>
        </w:rPr>
      </w:pPr>
      <w:r>
        <w:rPr>
          <w:rStyle w:val="FontStyle12"/>
        </w:rPr>
        <w:t xml:space="preserve">Настоящее положение разработано на основании Методических рекомендаций Временной комиссии Совета Федерации по развитию информационного общества (письмо </w:t>
      </w:r>
      <w:proofErr w:type="spellStart"/>
      <w:r>
        <w:rPr>
          <w:rStyle w:val="FontStyle12"/>
        </w:rPr>
        <w:t>Минпросвещения</w:t>
      </w:r>
      <w:proofErr w:type="spellEnd"/>
      <w:r>
        <w:rPr>
          <w:rStyle w:val="FontStyle12"/>
        </w:rPr>
        <w:t xml:space="preserve"> от 07.06.2019 № 04-474) (дале</w:t>
      </w:r>
      <w:proofErr w:type="gramStart"/>
      <w:r>
        <w:rPr>
          <w:rStyle w:val="FontStyle12"/>
        </w:rPr>
        <w:t>е-</w:t>
      </w:r>
      <w:proofErr w:type="gramEnd"/>
      <w:r>
        <w:rPr>
          <w:rStyle w:val="FontStyle12"/>
        </w:rPr>
        <w:t xml:space="preserve"> Методические рекомендации).</w:t>
      </w:r>
    </w:p>
    <w:p w:rsidR="00362D2F" w:rsidRDefault="00A40717" w:rsidP="00A40717">
      <w:pPr>
        <w:pStyle w:val="Style2"/>
        <w:widowControl/>
        <w:numPr>
          <w:ilvl w:val="0"/>
          <w:numId w:val="1"/>
        </w:numPr>
        <w:tabs>
          <w:tab w:val="left" w:pos="427"/>
        </w:tabs>
        <w:spacing w:before="230" w:line="422" w:lineRule="exact"/>
        <w:rPr>
          <w:rStyle w:val="FontStyle12"/>
        </w:rPr>
      </w:pPr>
      <w:r>
        <w:rPr>
          <w:rStyle w:val="FontStyle12"/>
        </w:rPr>
        <w:t xml:space="preserve">Совет по обеспечению информационной безопасности учеников (далее - Совет) создается в целях осуществления общественного </w:t>
      </w:r>
      <w:proofErr w:type="gramStart"/>
      <w:r>
        <w:rPr>
          <w:rStyle w:val="FontStyle12"/>
        </w:rPr>
        <w:t>контроля за</w:t>
      </w:r>
      <w:proofErr w:type="gramEnd"/>
      <w:r>
        <w:rPr>
          <w:rStyle w:val="FontStyle12"/>
        </w:rPr>
        <w:t xml:space="preserve"> соблюдением требований Федерального за</w:t>
      </w:r>
      <w:r w:rsidR="00A1681E">
        <w:rPr>
          <w:rStyle w:val="FontStyle12"/>
        </w:rPr>
        <w:t>кона от 29.12.2010 № 436-ФЗ в МКОУ «Новоникольская основная общеобразовательная школа</w:t>
      </w:r>
      <w:r>
        <w:rPr>
          <w:rStyle w:val="FontStyle12"/>
        </w:rPr>
        <w:t>» (далее - школа).</w:t>
      </w:r>
    </w:p>
    <w:p w:rsidR="00362D2F" w:rsidRDefault="00A40717" w:rsidP="00A40717">
      <w:pPr>
        <w:pStyle w:val="Style2"/>
        <w:widowControl/>
        <w:numPr>
          <w:ilvl w:val="0"/>
          <w:numId w:val="1"/>
        </w:numPr>
        <w:tabs>
          <w:tab w:val="left" w:pos="427"/>
        </w:tabs>
        <w:spacing w:before="365" w:line="240" w:lineRule="auto"/>
        <w:jc w:val="left"/>
        <w:rPr>
          <w:rStyle w:val="FontStyle12"/>
        </w:rPr>
      </w:pPr>
      <w:r>
        <w:rPr>
          <w:rStyle w:val="FontStyle12"/>
        </w:rPr>
        <w:t>Совет является постоянно действующим совещательным органом школы.</w:t>
      </w:r>
    </w:p>
    <w:p w:rsidR="00362D2F" w:rsidRDefault="00A40717">
      <w:pPr>
        <w:pStyle w:val="Style6"/>
        <w:widowControl/>
        <w:spacing w:before="53"/>
        <w:jc w:val="center"/>
        <w:rPr>
          <w:rStyle w:val="FontStyle11"/>
        </w:rPr>
      </w:pPr>
      <w:r>
        <w:rPr>
          <w:rStyle w:val="FontStyle11"/>
        </w:rPr>
        <w:t>2. Полномочия Совета</w:t>
      </w:r>
    </w:p>
    <w:p w:rsidR="00362D2F" w:rsidRDefault="00362D2F">
      <w:pPr>
        <w:pStyle w:val="Style2"/>
        <w:widowControl/>
        <w:spacing w:line="240" w:lineRule="exact"/>
        <w:jc w:val="left"/>
        <w:rPr>
          <w:sz w:val="20"/>
          <w:szCs w:val="20"/>
        </w:rPr>
      </w:pPr>
    </w:p>
    <w:p w:rsidR="00362D2F" w:rsidRDefault="00A40717">
      <w:pPr>
        <w:pStyle w:val="Style2"/>
        <w:widowControl/>
        <w:tabs>
          <w:tab w:val="left" w:pos="418"/>
        </w:tabs>
        <w:spacing w:before="182" w:line="240" w:lineRule="auto"/>
        <w:jc w:val="left"/>
        <w:rPr>
          <w:rStyle w:val="FontStyle12"/>
        </w:rPr>
      </w:pPr>
      <w:r>
        <w:rPr>
          <w:rStyle w:val="FontStyle12"/>
        </w:rPr>
        <w:t>2.1.</w:t>
      </w:r>
      <w:r>
        <w:rPr>
          <w:rStyle w:val="FontStyle12"/>
          <w:rFonts w:ascii="Times New Roman" w:hAnsi="Times New Roman" w:cs="Times New Roman"/>
          <w:sz w:val="20"/>
          <w:szCs w:val="20"/>
        </w:rPr>
        <w:tab/>
      </w:r>
      <w:r>
        <w:rPr>
          <w:rStyle w:val="FontStyle12"/>
        </w:rPr>
        <w:t>Основные функции Совета:</w:t>
      </w:r>
    </w:p>
    <w:p w:rsidR="00362D2F" w:rsidRDefault="00A40717" w:rsidP="00A40717">
      <w:pPr>
        <w:pStyle w:val="Style5"/>
        <w:widowControl/>
        <w:numPr>
          <w:ilvl w:val="0"/>
          <w:numId w:val="2"/>
        </w:numPr>
        <w:tabs>
          <w:tab w:val="left" w:pos="677"/>
        </w:tabs>
        <w:spacing w:before="269" w:line="418" w:lineRule="exact"/>
        <w:ind w:left="595"/>
        <w:rPr>
          <w:rStyle w:val="FontStyle12"/>
        </w:rPr>
      </w:pPr>
      <w:r>
        <w:rPr>
          <w:rStyle w:val="FontStyle12"/>
        </w:rPr>
        <w:t>проведение общественной экспертизы работы школы по обеспечению защиты детей от негативной информации;</w:t>
      </w:r>
    </w:p>
    <w:p w:rsidR="00362D2F" w:rsidRDefault="00A40717" w:rsidP="00A40717">
      <w:pPr>
        <w:pStyle w:val="Style5"/>
        <w:widowControl/>
        <w:numPr>
          <w:ilvl w:val="0"/>
          <w:numId w:val="2"/>
        </w:numPr>
        <w:tabs>
          <w:tab w:val="left" w:pos="677"/>
        </w:tabs>
        <w:spacing w:line="418" w:lineRule="exact"/>
        <w:ind w:left="499" w:firstLine="0"/>
        <w:rPr>
          <w:rStyle w:val="FontStyle12"/>
        </w:rPr>
      </w:pPr>
      <w:r>
        <w:rPr>
          <w:rStyle w:val="FontStyle12"/>
        </w:rPr>
        <w:t>регулярный мониторинг качества системы контентной фильтрации в школе;</w:t>
      </w:r>
    </w:p>
    <w:p w:rsidR="00362D2F" w:rsidRDefault="00A40717">
      <w:pPr>
        <w:pStyle w:val="Style5"/>
        <w:widowControl/>
        <w:tabs>
          <w:tab w:val="left" w:pos="605"/>
        </w:tabs>
        <w:spacing w:line="418" w:lineRule="exact"/>
        <w:ind w:left="605" w:hanging="106"/>
        <w:rPr>
          <w:rStyle w:val="FontStyle12"/>
        </w:rPr>
      </w:pPr>
      <w:r>
        <w:rPr>
          <w:rStyle w:val="FontStyle12"/>
        </w:rPr>
        <w:t>-</w:t>
      </w:r>
      <w:r>
        <w:rPr>
          <w:rStyle w:val="FontStyle12"/>
          <w:rFonts w:ascii="Times New Roman" w:hAnsi="Times New Roman" w:cs="Times New Roman"/>
          <w:sz w:val="20"/>
          <w:szCs w:val="20"/>
        </w:rPr>
        <w:tab/>
      </w:r>
      <w:r>
        <w:rPr>
          <w:rStyle w:val="FontStyle12"/>
        </w:rPr>
        <w:t>участие в реализации плана мероприятий школы по обеспечению защиты детей от негативной информации.</w:t>
      </w:r>
    </w:p>
    <w:p w:rsidR="00362D2F" w:rsidRDefault="00362D2F">
      <w:pPr>
        <w:pStyle w:val="Style2"/>
        <w:widowControl/>
        <w:spacing w:line="240" w:lineRule="exact"/>
        <w:jc w:val="left"/>
        <w:rPr>
          <w:sz w:val="20"/>
          <w:szCs w:val="20"/>
        </w:rPr>
      </w:pPr>
    </w:p>
    <w:p w:rsidR="00362D2F" w:rsidRDefault="00A40717">
      <w:pPr>
        <w:pStyle w:val="Style2"/>
        <w:widowControl/>
        <w:tabs>
          <w:tab w:val="left" w:pos="418"/>
        </w:tabs>
        <w:spacing w:before="134" w:line="240" w:lineRule="auto"/>
        <w:jc w:val="left"/>
        <w:rPr>
          <w:rStyle w:val="FontStyle12"/>
        </w:rPr>
      </w:pPr>
      <w:r>
        <w:rPr>
          <w:rStyle w:val="FontStyle12"/>
        </w:rPr>
        <w:t>2.2.</w:t>
      </w:r>
      <w:r>
        <w:rPr>
          <w:rStyle w:val="FontStyle12"/>
          <w:rFonts w:ascii="Times New Roman" w:hAnsi="Times New Roman" w:cs="Times New Roman"/>
          <w:sz w:val="20"/>
          <w:szCs w:val="20"/>
        </w:rPr>
        <w:tab/>
      </w:r>
      <w:r>
        <w:rPr>
          <w:rStyle w:val="FontStyle12"/>
        </w:rPr>
        <w:t>В рамках своей деятельности Совет проверяет:</w:t>
      </w:r>
    </w:p>
    <w:p w:rsidR="00362D2F" w:rsidRDefault="00362D2F">
      <w:pPr>
        <w:pStyle w:val="Style2"/>
        <w:widowControl/>
        <w:spacing w:line="240" w:lineRule="exact"/>
        <w:rPr>
          <w:sz w:val="20"/>
          <w:szCs w:val="20"/>
        </w:rPr>
      </w:pPr>
    </w:p>
    <w:p w:rsidR="00362D2F" w:rsidRDefault="00A40717">
      <w:pPr>
        <w:pStyle w:val="Style2"/>
        <w:widowControl/>
        <w:tabs>
          <w:tab w:val="left" w:pos="696"/>
        </w:tabs>
        <w:spacing w:before="24" w:line="422" w:lineRule="exact"/>
        <w:rPr>
          <w:rStyle w:val="FontStyle12"/>
        </w:rPr>
      </w:pPr>
      <w:r>
        <w:rPr>
          <w:rStyle w:val="FontStyle12"/>
        </w:rPr>
        <w:t>2.2.1.</w:t>
      </w:r>
      <w:r>
        <w:rPr>
          <w:rStyle w:val="FontStyle12"/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Style w:val="FontStyle12"/>
        </w:rPr>
        <w:t>Соответствие указанных в Методических рекомендациях требований к СКФ,</w:t>
      </w:r>
      <w:r>
        <w:rPr>
          <w:rStyle w:val="FontStyle12"/>
        </w:rPr>
        <w:br/>
        <w:t>используемой в школе.</w:t>
      </w:r>
      <w:proofErr w:type="gramEnd"/>
    </w:p>
    <w:p w:rsidR="00362D2F" w:rsidRDefault="00A40717">
      <w:pPr>
        <w:pStyle w:val="Style2"/>
        <w:widowControl/>
        <w:tabs>
          <w:tab w:val="left" w:pos="845"/>
        </w:tabs>
        <w:spacing w:before="240" w:line="418" w:lineRule="exact"/>
        <w:rPr>
          <w:rStyle w:val="FontStyle12"/>
        </w:rPr>
      </w:pPr>
      <w:r>
        <w:rPr>
          <w:rStyle w:val="FontStyle12"/>
        </w:rPr>
        <w:t>2.2.2.</w:t>
      </w:r>
      <w:r>
        <w:rPr>
          <w:rStyle w:val="FontStyle12"/>
          <w:rFonts w:ascii="Times New Roman" w:hAnsi="Times New Roman" w:cs="Times New Roman"/>
          <w:sz w:val="20"/>
          <w:szCs w:val="20"/>
        </w:rPr>
        <w:tab/>
      </w:r>
      <w:r>
        <w:rPr>
          <w:rStyle w:val="FontStyle12"/>
        </w:rPr>
        <w:t>Применение администрацией школы организационно-административных</w:t>
      </w:r>
      <w:r>
        <w:rPr>
          <w:rStyle w:val="FontStyle12"/>
        </w:rPr>
        <w:br/>
        <w:t>мероприятий, направленных на защиту детей от видов информации,</w:t>
      </w:r>
      <w:r>
        <w:rPr>
          <w:rStyle w:val="FontStyle12"/>
        </w:rPr>
        <w:br/>
        <w:t>распространяемой посредством интернета, причиняющей вред здоровью и (или)</w:t>
      </w:r>
      <w:r>
        <w:rPr>
          <w:rStyle w:val="FontStyle12"/>
        </w:rPr>
        <w:br/>
        <w:t>развитию детей, а также не соответствующей задачам образования.</w:t>
      </w:r>
    </w:p>
    <w:p w:rsidR="00362D2F" w:rsidRDefault="00A40717">
      <w:pPr>
        <w:pStyle w:val="Style2"/>
        <w:widowControl/>
        <w:tabs>
          <w:tab w:val="left" w:pos="701"/>
        </w:tabs>
        <w:spacing w:before="240" w:line="418" w:lineRule="exact"/>
        <w:rPr>
          <w:rStyle w:val="FontStyle12"/>
        </w:rPr>
      </w:pPr>
      <w:r>
        <w:rPr>
          <w:rStyle w:val="FontStyle12"/>
        </w:rPr>
        <w:t>2.2.3.</w:t>
      </w:r>
      <w:r>
        <w:rPr>
          <w:rStyle w:val="FontStyle12"/>
          <w:rFonts w:ascii="Times New Roman" w:hAnsi="Times New Roman" w:cs="Times New Roman"/>
          <w:sz w:val="20"/>
          <w:szCs w:val="20"/>
        </w:rPr>
        <w:tab/>
      </w:r>
      <w:r>
        <w:rPr>
          <w:rStyle w:val="FontStyle12"/>
        </w:rPr>
        <w:t>Получение доступа к информации, распространяемой посредством интернета,</w:t>
      </w:r>
      <w:r>
        <w:rPr>
          <w:rStyle w:val="FontStyle12"/>
        </w:rPr>
        <w:br/>
        <w:t>причиняющей вред здоровью и (или) развитию детей, а также не соответствующей</w:t>
      </w:r>
      <w:r>
        <w:rPr>
          <w:rStyle w:val="FontStyle12"/>
        </w:rPr>
        <w:br/>
        <w:t>задачам образования, с персональных устройств, расположенных в школе и имеющих</w:t>
      </w:r>
      <w:r>
        <w:rPr>
          <w:rStyle w:val="FontStyle12"/>
        </w:rPr>
        <w:br/>
        <w:t>выход в интернет, путем:</w:t>
      </w:r>
    </w:p>
    <w:p w:rsidR="00362D2F" w:rsidRDefault="00A40717" w:rsidP="00A40717">
      <w:pPr>
        <w:pStyle w:val="Style5"/>
        <w:widowControl/>
        <w:numPr>
          <w:ilvl w:val="0"/>
          <w:numId w:val="2"/>
        </w:numPr>
        <w:tabs>
          <w:tab w:val="left" w:pos="682"/>
        </w:tabs>
        <w:spacing w:before="53" w:line="413" w:lineRule="exact"/>
        <w:ind w:left="600"/>
        <w:rPr>
          <w:rStyle w:val="FontStyle12"/>
        </w:rPr>
      </w:pPr>
      <w:r>
        <w:rPr>
          <w:rStyle w:val="FontStyle12"/>
        </w:rPr>
        <w:t>осуществления прямого доступа к сайту в интернете, содержащему негативную информацию;</w:t>
      </w:r>
    </w:p>
    <w:p w:rsidR="00362D2F" w:rsidRDefault="00A40717" w:rsidP="00A40717">
      <w:pPr>
        <w:pStyle w:val="Style5"/>
        <w:widowControl/>
        <w:numPr>
          <w:ilvl w:val="0"/>
          <w:numId w:val="2"/>
        </w:numPr>
        <w:tabs>
          <w:tab w:val="left" w:pos="682"/>
        </w:tabs>
        <w:spacing w:line="418" w:lineRule="exact"/>
        <w:ind w:left="600"/>
        <w:rPr>
          <w:rStyle w:val="FontStyle12"/>
        </w:rPr>
      </w:pPr>
      <w:r>
        <w:rPr>
          <w:rStyle w:val="FontStyle12"/>
        </w:rPr>
        <w:t>поиск с помощью поисковых систем информационной продукции, запрещенной для детей, в форме сайтов в интернете, графических изображений, аудиовизуальных произведений и других форм информационной продукции.</w:t>
      </w:r>
    </w:p>
    <w:p w:rsidR="00362D2F" w:rsidRDefault="00A40717">
      <w:pPr>
        <w:pStyle w:val="Style2"/>
        <w:widowControl/>
        <w:tabs>
          <w:tab w:val="left" w:pos="610"/>
        </w:tabs>
        <w:spacing w:before="240" w:line="418" w:lineRule="exact"/>
        <w:rPr>
          <w:rStyle w:val="FontStyle12"/>
        </w:rPr>
      </w:pPr>
      <w:r>
        <w:rPr>
          <w:rStyle w:val="FontStyle12"/>
        </w:rPr>
        <w:t>2.3.</w:t>
      </w:r>
      <w:r>
        <w:rPr>
          <w:rStyle w:val="FontStyle12"/>
          <w:rFonts w:ascii="Times New Roman" w:hAnsi="Times New Roman" w:cs="Times New Roman"/>
          <w:sz w:val="20"/>
          <w:szCs w:val="20"/>
        </w:rPr>
        <w:tab/>
      </w:r>
      <w:r>
        <w:rPr>
          <w:rStyle w:val="FontStyle12"/>
        </w:rPr>
        <w:t>В рамках своей деятельности Совет сотрудничает с работником школы,</w:t>
      </w:r>
      <w:r>
        <w:rPr>
          <w:rStyle w:val="FontStyle12"/>
        </w:rPr>
        <w:br/>
        <w:t>ответственным за информационную безопасность, и другими работниками школы,</w:t>
      </w:r>
      <w:r>
        <w:rPr>
          <w:rStyle w:val="FontStyle12"/>
        </w:rPr>
        <w:br/>
        <w:t>в том числе проверяет журнал контроля контентной фильтрации, журнал регистрации</w:t>
      </w:r>
      <w:r>
        <w:rPr>
          <w:rStyle w:val="FontStyle12"/>
        </w:rPr>
        <w:br/>
        <w:t>случаев обнаружения сайтов с информацией, причиняющей вред здоровью и (или)</w:t>
      </w:r>
      <w:r>
        <w:rPr>
          <w:rStyle w:val="FontStyle12"/>
        </w:rPr>
        <w:br/>
        <w:t>развитию детей, а также не соответствующей задачам образования, журнал учета</w:t>
      </w:r>
      <w:r>
        <w:rPr>
          <w:rStyle w:val="FontStyle12"/>
        </w:rPr>
        <w:br/>
        <w:t>доступа в интернет.</w:t>
      </w:r>
    </w:p>
    <w:p w:rsidR="00362D2F" w:rsidRDefault="00A40717">
      <w:pPr>
        <w:pStyle w:val="Style2"/>
        <w:widowControl/>
        <w:tabs>
          <w:tab w:val="left" w:pos="475"/>
        </w:tabs>
        <w:spacing w:before="240" w:line="418" w:lineRule="exact"/>
        <w:rPr>
          <w:rStyle w:val="FontStyle12"/>
        </w:rPr>
      </w:pPr>
      <w:r>
        <w:rPr>
          <w:rStyle w:val="FontStyle12"/>
        </w:rPr>
        <w:t>2.4.</w:t>
      </w:r>
      <w:r>
        <w:rPr>
          <w:rStyle w:val="FontStyle12"/>
          <w:rFonts w:ascii="Times New Roman" w:hAnsi="Times New Roman" w:cs="Times New Roman"/>
          <w:sz w:val="20"/>
          <w:szCs w:val="20"/>
        </w:rPr>
        <w:tab/>
      </w:r>
      <w:r>
        <w:rPr>
          <w:rStyle w:val="FontStyle12"/>
        </w:rPr>
        <w:t>Члены Совета вправе присутств</w:t>
      </w:r>
      <w:r w:rsidR="00A1681E">
        <w:rPr>
          <w:rStyle w:val="FontStyle12"/>
        </w:rPr>
        <w:t xml:space="preserve">овать на заседаниях </w:t>
      </w:r>
      <w:r>
        <w:rPr>
          <w:rStyle w:val="FontStyle12"/>
        </w:rPr>
        <w:t xml:space="preserve"> совета школы</w:t>
      </w:r>
      <w:r>
        <w:rPr>
          <w:rStyle w:val="FontStyle12"/>
        </w:rPr>
        <w:br/>
        <w:t>и высказывать позиции и предложения от имени Совета.</w:t>
      </w:r>
    </w:p>
    <w:p w:rsidR="00362D2F" w:rsidRDefault="00362D2F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362D2F" w:rsidRDefault="00A40717">
      <w:pPr>
        <w:pStyle w:val="Style4"/>
        <w:widowControl/>
        <w:spacing w:before="134" w:line="240" w:lineRule="auto"/>
        <w:jc w:val="left"/>
        <w:rPr>
          <w:rStyle w:val="FontStyle12"/>
        </w:rPr>
      </w:pPr>
      <w:r>
        <w:rPr>
          <w:rStyle w:val="FontStyle12"/>
        </w:rPr>
        <w:t>3. Организация работы Совета</w:t>
      </w:r>
    </w:p>
    <w:p w:rsidR="00362D2F" w:rsidRDefault="00362D2F">
      <w:pPr>
        <w:pStyle w:val="Style4"/>
        <w:widowControl/>
        <w:spacing w:line="240" w:lineRule="exact"/>
        <w:rPr>
          <w:sz w:val="20"/>
          <w:szCs w:val="20"/>
        </w:rPr>
      </w:pPr>
    </w:p>
    <w:p w:rsidR="00362D2F" w:rsidRDefault="00A40717">
      <w:pPr>
        <w:pStyle w:val="Style4"/>
        <w:widowControl/>
        <w:spacing w:before="34"/>
        <w:rPr>
          <w:rStyle w:val="FontStyle12"/>
        </w:rPr>
      </w:pPr>
      <w:r>
        <w:rPr>
          <w:rStyle w:val="FontStyle12"/>
        </w:rPr>
        <w:t>3.1. В состав совета входят председатель Совета, секретарь и иные члены Совета. Персональный состав Совета утверждает директор школы.</w:t>
      </w:r>
    </w:p>
    <w:p w:rsidR="00362D2F" w:rsidRDefault="00362D2F">
      <w:pPr>
        <w:pStyle w:val="Style4"/>
        <w:widowControl/>
        <w:spacing w:line="240" w:lineRule="exact"/>
        <w:rPr>
          <w:sz w:val="20"/>
          <w:szCs w:val="20"/>
        </w:rPr>
      </w:pPr>
    </w:p>
    <w:p w:rsidR="00362D2F" w:rsidRDefault="00A40717">
      <w:pPr>
        <w:pStyle w:val="Style4"/>
        <w:widowControl/>
        <w:spacing w:before="134" w:line="240" w:lineRule="auto"/>
        <w:rPr>
          <w:rStyle w:val="FontStyle12"/>
        </w:rPr>
      </w:pPr>
      <w:r>
        <w:rPr>
          <w:rStyle w:val="FontStyle12"/>
        </w:rPr>
        <w:t>3.2. Председатель Совета:</w:t>
      </w:r>
    </w:p>
    <w:p w:rsidR="00362D2F" w:rsidRDefault="00362D2F">
      <w:pPr>
        <w:pStyle w:val="Style4"/>
        <w:widowControl/>
        <w:spacing w:before="134" w:line="240" w:lineRule="auto"/>
        <w:rPr>
          <w:rStyle w:val="FontStyle12"/>
        </w:rPr>
        <w:sectPr w:rsidR="00362D2F">
          <w:type w:val="continuous"/>
          <w:pgSz w:w="11905" w:h="16837"/>
          <w:pgMar w:top="3237" w:right="883" w:bottom="1440" w:left="1177" w:header="720" w:footer="720" w:gutter="0"/>
          <w:cols w:space="60"/>
          <w:noEndnote/>
        </w:sectPr>
      </w:pPr>
    </w:p>
    <w:p w:rsidR="00362D2F" w:rsidRDefault="00A40717">
      <w:pPr>
        <w:pStyle w:val="Style1"/>
        <w:widowControl/>
        <w:spacing w:before="53" w:line="418" w:lineRule="exact"/>
        <w:ind w:left="504" w:firstLine="0"/>
        <w:rPr>
          <w:rStyle w:val="FontStyle12"/>
        </w:rPr>
      </w:pPr>
      <w:r>
        <w:rPr>
          <w:rStyle w:val="FontStyle12"/>
        </w:rPr>
        <w:lastRenderedPageBreak/>
        <w:t>-утверждает планы работы Совета;</w:t>
      </w:r>
    </w:p>
    <w:p w:rsidR="00362D2F" w:rsidRDefault="00A40717">
      <w:pPr>
        <w:pStyle w:val="Style5"/>
        <w:widowControl/>
        <w:tabs>
          <w:tab w:val="left" w:pos="682"/>
        </w:tabs>
        <w:spacing w:line="418" w:lineRule="exact"/>
        <w:ind w:left="504" w:firstLine="0"/>
        <w:rPr>
          <w:rStyle w:val="FontStyle12"/>
        </w:rPr>
      </w:pPr>
      <w:r>
        <w:rPr>
          <w:rStyle w:val="FontStyle12"/>
        </w:rPr>
        <w:t>-</w:t>
      </w:r>
      <w:r>
        <w:rPr>
          <w:rStyle w:val="FontStyle12"/>
          <w:rFonts w:ascii="Times New Roman" w:hAnsi="Times New Roman" w:cs="Times New Roman"/>
          <w:sz w:val="20"/>
          <w:szCs w:val="20"/>
        </w:rPr>
        <w:tab/>
      </w:r>
      <w:r>
        <w:rPr>
          <w:rStyle w:val="FontStyle12"/>
        </w:rPr>
        <w:t>решает текущие вопросы деятельности Совета;</w:t>
      </w:r>
    </w:p>
    <w:p w:rsidR="00362D2F" w:rsidRDefault="00A40717">
      <w:pPr>
        <w:pStyle w:val="Style1"/>
        <w:widowControl/>
        <w:spacing w:line="418" w:lineRule="exact"/>
        <w:ind w:left="504"/>
        <w:rPr>
          <w:rStyle w:val="FontStyle12"/>
        </w:rPr>
      </w:pPr>
      <w:r>
        <w:rPr>
          <w:rStyle w:val="FontStyle12"/>
        </w:rPr>
        <w:t xml:space="preserve">-принимает решения по привлечению в установленном порядке организаций и специалистов для выполнения аналитических и экспертных работ; </w:t>
      </w:r>
      <w:proofErr w:type="gramStart"/>
      <w:r>
        <w:rPr>
          <w:rStyle w:val="FontStyle12"/>
        </w:rPr>
        <w:t>-д</w:t>
      </w:r>
      <w:proofErr w:type="gramEnd"/>
      <w:r>
        <w:rPr>
          <w:rStyle w:val="FontStyle12"/>
        </w:rPr>
        <w:t>ает поручения секретарю Совета, членам Совета.</w:t>
      </w:r>
    </w:p>
    <w:p w:rsidR="00362D2F" w:rsidRDefault="00362D2F">
      <w:pPr>
        <w:pStyle w:val="Style2"/>
        <w:widowControl/>
        <w:spacing w:line="240" w:lineRule="exact"/>
        <w:jc w:val="left"/>
        <w:rPr>
          <w:sz w:val="20"/>
          <w:szCs w:val="20"/>
        </w:rPr>
      </w:pPr>
    </w:p>
    <w:p w:rsidR="00362D2F" w:rsidRDefault="00A40717">
      <w:pPr>
        <w:pStyle w:val="Style2"/>
        <w:widowControl/>
        <w:tabs>
          <w:tab w:val="left" w:pos="437"/>
        </w:tabs>
        <w:spacing w:before="134" w:line="240" w:lineRule="auto"/>
        <w:jc w:val="left"/>
        <w:rPr>
          <w:rStyle w:val="FontStyle12"/>
        </w:rPr>
      </w:pPr>
      <w:r>
        <w:rPr>
          <w:rStyle w:val="FontStyle12"/>
        </w:rPr>
        <w:t>3.4.</w:t>
      </w:r>
      <w:r>
        <w:rPr>
          <w:rStyle w:val="FontStyle12"/>
          <w:rFonts w:ascii="Times New Roman" w:hAnsi="Times New Roman" w:cs="Times New Roman"/>
          <w:sz w:val="20"/>
          <w:szCs w:val="20"/>
        </w:rPr>
        <w:tab/>
      </w:r>
      <w:r>
        <w:rPr>
          <w:rStyle w:val="FontStyle12"/>
        </w:rPr>
        <w:t>Секретарь Совета:</w:t>
      </w:r>
    </w:p>
    <w:p w:rsidR="00362D2F" w:rsidRDefault="00A40717" w:rsidP="00A40717">
      <w:pPr>
        <w:pStyle w:val="Style5"/>
        <w:widowControl/>
        <w:numPr>
          <w:ilvl w:val="0"/>
          <w:numId w:val="2"/>
        </w:numPr>
        <w:tabs>
          <w:tab w:val="left" w:pos="682"/>
        </w:tabs>
        <w:spacing w:before="398" w:line="240" w:lineRule="auto"/>
        <w:ind w:left="504" w:firstLine="0"/>
        <w:rPr>
          <w:rStyle w:val="FontStyle12"/>
        </w:rPr>
      </w:pPr>
      <w:r>
        <w:rPr>
          <w:rStyle w:val="FontStyle12"/>
        </w:rPr>
        <w:t>осуществляет организацию работы по подготовке заседаний Совета;</w:t>
      </w:r>
    </w:p>
    <w:p w:rsidR="00362D2F" w:rsidRDefault="00A40717" w:rsidP="00A40717">
      <w:pPr>
        <w:pStyle w:val="Style5"/>
        <w:widowControl/>
        <w:numPr>
          <w:ilvl w:val="0"/>
          <w:numId w:val="2"/>
        </w:numPr>
        <w:tabs>
          <w:tab w:val="left" w:pos="682"/>
        </w:tabs>
        <w:spacing w:before="168" w:line="240" w:lineRule="auto"/>
        <w:ind w:left="504" w:firstLine="0"/>
        <w:rPr>
          <w:rStyle w:val="FontStyle12"/>
        </w:rPr>
      </w:pPr>
      <w:r>
        <w:rPr>
          <w:rStyle w:val="FontStyle12"/>
        </w:rPr>
        <w:t>контролирует выполнение решений Совета.</w:t>
      </w:r>
    </w:p>
    <w:p w:rsidR="00362D2F" w:rsidRDefault="00362D2F">
      <w:pPr>
        <w:pStyle w:val="Style2"/>
        <w:widowControl/>
        <w:spacing w:line="240" w:lineRule="exact"/>
        <w:jc w:val="left"/>
        <w:rPr>
          <w:sz w:val="20"/>
          <w:szCs w:val="20"/>
        </w:rPr>
      </w:pPr>
    </w:p>
    <w:p w:rsidR="00362D2F" w:rsidRDefault="00A40717">
      <w:pPr>
        <w:pStyle w:val="Style2"/>
        <w:widowControl/>
        <w:tabs>
          <w:tab w:val="left" w:pos="437"/>
        </w:tabs>
        <w:spacing w:before="168" w:line="240" w:lineRule="auto"/>
        <w:jc w:val="left"/>
        <w:rPr>
          <w:rStyle w:val="FontStyle12"/>
        </w:rPr>
      </w:pPr>
      <w:r>
        <w:rPr>
          <w:rStyle w:val="FontStyle12"/>
        </w:rPr>
        <w:t>3.5.</w:t>
      </w:r>
      <w:r>
        <w:rPr>
          <w:rStyle w:val="FontStyle12"/>
          <w:rFonts w:ascii="Times New Roman" w:hAnsi="Times New Roman" w:cs="Times New Roman"/>
          <w:sz w:val="20"/>
          <w:szCs w:val="20"/>
        </w:rPr>
        <w:tab/>
      </w:r>
      <w:r>
        <w:rPr>
          <w:rStyle w:val="FontStyle12"/>
        </w:rPr>
        <w:t>Члены Совета:</w:t>
      </w:r>
    </w:p>
    <w:p w:rsidR="00362D2F" w:rsidRDefault="00362D2F">
      <w:pPr>
        <w:pStyle w:val="Style5"/>
        <w:widowControl/>
        <w:spacing w:line="240" w:lineRule="exact"/>
        <w:ind w:left="504" w:firstLine="0"/>
        <w:rPr>
          <w:sz w:val="20"/>
          <w:szCs w:val="20"/>
        </w:rPr>
      </w:pPr>
    </w:p>
    <w:p w:rsidR="00362D2F" w:rsidRDefault="00A40717">
      <w:pPr>
        <w:pStyle w:val="Style5"/>
        <w:widowControl/>
        <w:tabs>
          <w:tab w:val="left" w:pos="682"/>
        </w:tabs>
        <w:spacing w:before="29" w:line="418" w:lineRule="exact"/>
        <w:ind w:left="504" w:firstLine="0"/>
        <w:rPr>
          <w:rStyle w:val="FontStyle12"/>
        </w:rPr>
      </w:pPr>
      <w:r>
        <w:rPr>
          <w:rStyle w:val="FontStyle12"/>
        </w:rPr>
        <w:t>-</w:t>
      </w:r>
      <w:r>
        <w:rPr>
          <w:rStyle w:val="FontStyle12"/>
          <w:rFonts w:ascii="Times New Roman" w:hAnsi="Times New Roman" w:cs="Times New Roman"/>
          <w:sz w:val="20"/>
          <w:szCs w:val="20"/>
        </w:rPr>
        <w:tab/>
      </w:r>
      <w:r>
        <w:rPr>
          <w:rStyle w:val="FontStyle12"/>
        </w:rPr>
        <w:t>вносят предложения в планы работы Совета;</w:t>
      </w:r>
    </w:p>
    <w:p w:rsidR="00362D2F" w:rsidRDefault="00A40717">
      <w:pPr>
        <w:pStyle w:val="Style5"/>
        <w:widowControl/>
        <w:tabs>
          <w:tab w:val="left" w:pos="610"/>
        </w:tabs>
        <w:spacing w:line="418" w:lineRule="exact"/>
        <w:ind w:left="610" w:hanging="106"/>
        <w:rPr>
          <w:rStyle w:val="FontStyle12"/>
        </w:rPr>
      </w:pPr>
      <w:r>
        <w:rPr>
          <w:rStyle w:val="FontStyle12"/>
        </w:rPr>
        <w:t>-</w:t>
      </w:r>
      <w:r>
        <w:rPr>
          <w:rStyle w:val="FontStyle12"/>
          <w:rFonts w:ascii="Times New Roman" w:hAnsi="Times New Roman" w:cs="Times New Roman"/>
          <w:sz w:val="20"/>
          <w:szCs w:val="20"/>
        </w:rPr>
        <w:tab/>
      </w:r>
      <w:r>
        <w:rPr>
          <w:rStyle w:val="FontStyle12"/>
        </w:rPr>
        <w:t>участвуют в подготовке материалов к заседаниям Совета, проектов решений Совета.</w:t>
      </w:r>
    </w:p>
    <w:p w:rsidR="00362D2F" w:rsidRDefault="00362D2F">
      <w:pPr>
        <w:pStyle w:val="Style2"/>
        <w:widowControl/>
        <w:spacing w:line="240" w:lineRule="exact"/>
        <w:jc w:val="left"/>
        <w:rPr>
          <w:sz w:val="20"/>
          <w:szCs w:val="20"/>
        </w:rPr>
      </w:pPr>
    </w:p>
    <w:p w:rsidR="00362D2F" w:rsidRDefault="00A40717">
      <w:pPr>
        <w:pStyle w:val="Style2"/>
        <w:widowControl/>
        <w:tabs>
          <w:tab w:val="left" w:pos="437"/>
        </w:tabs>
        <w:spacing w:before="134" w:line="240" w:lineRule="auto"/>
        <w:jc w:val="left"/>
        <w:rPr>
          <w:rStyle w:val="FontStyle12"/>
        </w:rPr>
      </w:pPr>
      <w:r>
        <w:rPr>
          <w:rStyle w:val="FontStyle12"/>
        </w:rPr>
        <w:t>3.6.</w:t>
      </w:r>
      <w:r>
        <w:rPr>
          <w:rStyle w:val="FontStyle12"/>
          <w:rFonts w:ascii="Times New Roman" w:hAnsi="Times New Roman" w:cs="Times New Roman"/>
          <w:sz w:val="20"/>
          <w:szCs w:val="20"/>
        </w:rPr>
        <w:tab/>
      </w:r>
      <w:r>
        <w:rPr>
          <w:rStyle w:val="FontStyle12"/>
        </w:rPr>
        <w:t>Основной формой деятельности Совета является заседание.</w:t>
      </w:r>
    </w:p>
    <w:p w:rsidR="00362D2F" w:rsidRDefault="00362D2F">
      <w:pPr>
        <w:pStyle w:val="Style2"/>
        <w:widowControl/>
        <w:spacing w:line="240" w:lineRule="exact"/>
        <w:rPr>
          <w:sz w:val="20"/>
          <w:szCs w:val="20"/>
        </w:rPr>
      </w:pPr>
    </w:p>
    <w:p w:rsidR="00362D2F" w:rsidRDefault="00A40717">
      <w:pPr>
        <w:pStyle w:val="Style2"/>
        <w:widowControl/>
        <w:tabs>
          <w:tab w:val="left" w:pos="576"/>
        </w:tabs>
        <w:spacing w:before="34" w:line="418" w:lineRule="exact"/>
        <w:rPr>
          <w:rStyle w:val="FontStyle12"/>
        </w:rPr>
      </w:pPr>
      <w:r>
        <w:rPr>
          <w:rStyle w:val="FontStyle12"/>
        </w:rPr>
        <w:lastRenderedPageBreak/>
        <w:t>3.7.</w:t>
      </w:r>
      <w:r>
        <w:rPr>
          <w:rStyle w:val="FontStyle12"/>
          <w:rFonts w:ascii="Times New Roman" w:hAnsi="Times New Roman" w:cs="Times New Roman"/>
          <w:sz w:val="20"/>
          <w:szCs w:val="20"/>
        </w:rPr>
        <w:tab/>
      </w:r>
      <w:r>
        <w:rPr>
          <w:rStyle w:val="FontStyle12"/>
        </w:rPr>
        <w:t>Заседание Совета ведет председатель Совета. Председатель Совета вправе</w:t>
      </w:r>
      <w:r>
        <w:rPr>
          <w:rStyle w:val="FontStyle12"/>
        </w:rPr>
        <w:br/>
        <w:t>поручить вести заседание Совета одному из членов Совета.</w:t>
      </w:r>
    </w:p>
    <w:p w:rsidR="00362D2F" w:rsidRDefault="00A40717">
      <w:pPr>
        <w:pStyle w:val="Style4"/>
        <w:widowControl/>
        <w:spacing w:before="235"/>
        <w:rPr>
          <w:rStyle w:val="FontStyle12"/>
        </w:rPr>
      </w:pPr>
      <w:r>
        <w:rPr>
          <w:rStyle w:val="FontStyle12"/>
        </w:rPr>
        <w:t>Члены Совета обязаны лично участвовать в заседаниях Совета и не вправе делегировать свои полномочия иным лицам. Если участие члена Совета в заседании не представляется возможным, он обязан представить свое мнение по вопросам повестки заседания Совета в письменном виде.</w:t>
      </w:r>
    </w:p>
    <w:p w:rsidR="00362D2F" w:rsidRDefault="00362D2F">
      <w:pPr>
        <w:pStyle w:val="Style4"/>
        <w:widowControl/>
        <w:spacing w:before="235"/>
        <w:rPr>
          <w:rStyle w:val="FontStyle12"/>
        </w:rPr>
        <w:sectPr w:rsidR="00362D2F">
          <w:type w:val="continuous"/>
          <w:pgSz w:w="11905" w:h="16837"/>
          <w:pgMar w:top="494" w:right="3772" w:bottom="849" w:left="3225" w:header="720" w:footer="720" w:gutter="0"/>
          <w:cols w:space="60"/>
          <w:noEndnote/>
        </w:sectPr>
      </w:pPr>
    </w:p>
    <w:p w:rsidR="00362D2F" w:rsidRDefault="00A40717">
      <w:pPr>
        <w:pStyle w:val="Style4"/>
        <w:widowControl/>
        <w:spacing w:before="53"/>
        <w:rPr>
          <w:rStyle w:val="FontStyle12"/>
        </w:rPr>
      </w:pPr>
      <w:r>
        <w:rPr>
          <w:rStyle w:val="FontStyle12"/>
        </w:rPr>
        <w:lastRenderedPageBreak/>
        <w:t>Члены Совета обладают равными правами при обсуждении рассматриваемых на заседании вопросов. По решению председателя Совета на заседание Совета могут быть приглашены иные работники школы, представители общественных организаций.</w:t>
      </w:r>
    </w:p>
    <w:p w:rsidR="00362D2F" w:rsidRDefault="00A40717">
      <w:pPr>
        <w:pStyle w:val="Style2"/>
        <w:widowControl/>
        <w:tabs>
          <w:tab w:val="left" w:pos="494"/>
        </w:tabs>
        <w:spacing w:before="235" w:line="422" w:lineRule="exact"/>
        <w:rPr>
          <w:rStyle w:val="FontStyle12"/>
        </w:rPr>
      </w:pPr>
      <w:r>
        <w:rPr>
          <w:rStyle w:val="FontStyle12"/>
        </w:rPr>
        <w:t>3.8.</w:t>
      </w:r>
      <w:r>
        <w:rPr>
          <w:rStyle w:val="FontStyle12"/>
          <w:rFonts w:ascii="Times New Roman" w:hAnsi="Times New Roman" w:cs="Times New Roman"/>
          <w:sz w:val="20"/>
          <w:szCs w:val="20"/>
        </w:rPr>
        <w:tab/>
      </w:r>
      <w:r>
        <w:rPr>
          <w:rStyle w:val="FontStyle12"/>
        </w:rPr>
        <w:t>Заседания Совета проводятся в соответствии с планами работы, утверждаемыми</w:t>
      </w:r>
      <w:r>
        <w:rPr>
          <w:rStyle w:val="FontStyle12"/>
        </w:rPr>
        <w:br/>
        <w:t>председателем Совета. Предложения в план работы Совета вносят члены Совета.</w:t>
      </w:r>
    </w:p>
    <w:p w:rsidR="00362D2F" w:rsidRDefault="00A40717" w:rsidP="00A40717">
      <w:pPr>
        <w:pStyle w:val="Style2"/>
        <w:widowControl/>
        <w:numPr>
          <w:ilvl w:val="0"/>
          <w:numId w:val="3"/>
        </w:numPr>
        <w:tabs>
          <w:tab w:val="left" w:pos="595"/>
        </w:tabs>
        <w:spacing w:before="235" w:line="418" w:lineRule="exact"/>
        <w:rPr>
          <w:rStyle w:val="FontStyle12"/>
        </w:rPr>
      </w:pPr>
      <w:r>
        <w:rPr>
          <w:rStyle w:val="FontStyle12"/>
        </w:rPr>
        <w:t>По результатам заседаний Совета принимаются решения Совета, которые оформляются протоколами. Протоколы подписываются председательствующим на заседании и секретарем Совета. Решения Совета принимаются открытым голосованием простым большинством голосов присутствующих на заседании членов Совета. При равенстве голосов решающим является голос председательствующего на заседании Совета. В случае несогласия с принятым решением член Совета вправе изложить в письменном виде свое мнение, которое подлежит приобщению к протоколу заседания Совета.</w:t>
      </w:r>
    </w:p>
    <w:p w:rsidR="00A40717" w:rsidRDefault="00A40717" w:rsidP="00A40717">
      <w:pPr>
        <w:pStyle w:val="Style2"/>
        <w:widowControl/>
        <w:numPr>
          <w:ilvl w:val="0"/>
          <w:numId w:val="3"/>
        </w:numPr>
        <w:tabs>
          <w:tab w:val="left" w:pos="595"/>
        </w:tabs>
        <w:spacing w:before="240" w:line="418" w:lineRule="exact"/>
        <w:rPr>
          <w:rStyle w:val="FontStyle12"/>
        </w:rPr>
      </w:pPr>
      <w:r>
        <w:rPr>
          <w:rStyle w:val="FontStyle12"/>
        </w:rPr>
        <w:t>На основании решений Совета секретарь Совета готовит докладную записку директору школы, в которой излагает предложения по действиям школы в сфере информационной безопасности обучающихся.</w:t>
      </w:r>
    </w:p>
    <w:sectPr w:rsidR="00A40717">
      <w:type w:val="continuous"/>
      <w:pgSz w:w="11905" w:h="16837"/>
      <w:pgMar w:top="1679" w:right="879" w:bottom="1440" w:left="118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75E" w:rsidRDefault="009B175E">
      <w:r>
        <w:separator/>
      </w:r>
    </w:p>
  </w:endnote>
  <w:endnote w:type="continuationSeparator" w:id="0">
    <w:p w:rsidR="009B175E" w:rsidRDefault="009B1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75E" w:rsidRDefault="009B175E">
      <w:r>
        <w:separator/>
      </w:r>
    </w:p>
  </w:footnote>
  <w:footnote w:type="continuationSeparator" w:id="0">
    <w:p w:rsidR="009B175E" w:rsidRDefault="009B1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4629932"/>
    <w:lvl w:ilvl="0">
      <w:numFmt w:val="bullet"/>
      <w:lvlText w:val="*"/>
      <w:lvlJc w:val="left"/>
    </w:lvl>
  </w:abstractNum>
  <w:abstractNum w:abstractNumId="1">
    <w:nsid w:val="28050EB6"/>
    <w:multiLevelType w:val="singleLevel"/>
    <w:tmpl w:val="41B8B5C6"/>
    <w:lvl w:ilvl="0">
      <w:start w:val="1"/>
      <w:numFmt w:val="decimal"/>
      <w:lvlText w:val="1.%1."/>
      <w:legacy w:legacy="1" w:legacySpace="0" w:legacyIndent="427"/>
      <w:lvlJc w:val="left"/>
      <w:rPr>
        <w:rFonts w:ascii="Georgia" w:hAnsi="Georgia" w:hint="default"/>
      </w:rPr>
    </w:lvl>
  </w:abstractNum>
  <w:abstractNum w:abstractNumId="2">
    <w:nsid w:val="56C227B3"/>
    <w:multiLevelType w:val="singleLevel"/>
    <w:tmpl w:val="5A52900C"/>
    <w:lvl w:ilvl="0">
      <w:start w:val="9"/>
      <w:numFmt w:val="decimal"/>
      <w:lvlText w:val="3.%1."/>
      <w:legacy w:legacy="1" w:legacySpace="0" w:legacyIndent="595"/>
      <w:lvlJc w:val="left"/>
      <w:rPr>
        <w:rFonts w:ascii="Georgia" w:hAnsi="Georgia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Georgia" w:hAnsi="Georgia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717"/>
    <w:rsid w:val="00362D2F"/>
    <w:rsid w:val="009B175E"/>
    <w:rsid w:val="00A1681E"/>
    <w:rsid w:val="00A4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Georg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422" w:lineRule="exact"/>
      <w:ind w:hanging="101"/>
    </w:pPr>
  </w:style>
  <w:style w:type="paragraph" w:customStyle="1" w:styleId="Style2">
    <w:name w:val="Style2"/>
    <w:basedOn w:val="a"/>
    <w:uiPriority w:val="99"/>
    <w:pPr>
      <w:spacing w:line="419" w:lineRule="exact"/>
      <w:jc w:val="both"/>
    </w:pPr>
  </w:style>
  <w:style w:type="paragraph" w:customStyle="1" w:styleId="Style3">
    <w:name w:val="Style3"/>
    <w:basedOn w:val="a"/>
    <w:uiPriority w:val="99"/>
    <w:pPr>
      <w:spacing w:line="418" w:lineRule="exact"/>
      <w:jc w:val="right"/>
    </w:pPr>
  </w:style>
  <w:style w:type="paragraph" w:customStyle="1" w:styleId="Style4">
    <w:name w:val="Style4"/>
    <w:basedOn w:val="a"/>
    <w:uiPriority w:val="99"/>
    <w:pPr>
      <w:spacing w:line="418" w:lineRule="exact"/>
      <w:jc w:val="both"/>
    </w:pPr>
  </w:style>
  <w:style w:type="paragraph" w:customStyle="1" w:styleId="Style5">
    <w:name w:val="Style5"/>
    <w:basedOn w:val="a"/>
    <w:uiPriority w:val="99"/>
    <w:pPr>
      <w:spacing w:line="422" w:lineRule="exact"/>
      <w:ind w:hanging="96"/>
    </w:pPr>
  </w:style>
  <w:style w:type="paragraph" w:customStyle="1" w:styleId="Style6">
    <w:name w:val="Style6"/>
    <w:basedOn w:val="a"/>
    <w:uiPriority w:val="99"/>
  </w:style>
  <w:style w:type="character" w:customStyle="1" w:styleId="FontStyle11">
    <w:name w:val="Font Style11"/>
    <w:basedOn w:val="a0"/>
    <w:uiPriority w:val="99"/>
    <w:rPr>
      <w:rFonts w:ascii="Georgia" w:hAnsi="Georgia" w:cs="Georgia"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Georgia" w:hAnsi="Georgia" w:cs="Georgi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Georg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422" w:lineRule="exact"/>
      <w:ind w:hanging="101"/>
    </w:pPr>
  </w:style>
  <w:style w:type="paragraph" w:customStyle="1" w:styleId="Style2">
    <w:name w:val="Style2"/>
    <w:basedOn w:val="a"/>
    <w:uiPriority w:val="99"/>
    <w:pPr>
      <w:spacing w:line="419" w:lineRule="exact"/>
      <w:jc w:val="both"/>
    </w:pPr>
  </w:style>
  <w:style w:type="paragraph" w:customStyle="1" w:styleId="Style3">
    <w:name w:val="Style3"/>
    <w:basedOn w:val="a"/>
    <w:uiPriority w:val="99"/>
    <w:pPr>
      <w:spacing w:line="418" w:lineRule="exact"/>
      <w:jc w:val="right"/>
    </w:pPr>
  </w:style>
  <w:style w:type="paragraph" w:customStyle="1" w:styleId="Style4">
    <w:name w:val="Style4"/>
    <w:basedOn w:val="a"/>
    <w:uiPriority w:val="99"/>
    <w:pPr>
      <w:spacing w:line="418" w:lineRule="exact"/>
      <w:jc w:val="both"/>
    </w:pPr>
  </w:style>
  <w:style w:type="paragraph" w:customStyle="1" w:styleId="Style5">
    <w:name w:val="Style5"/>
    <w:basedOn w:val="a"/>
    <w:uiPriority w:val="99"/>
    <w:pPr>
      <w:spacing w:line="422" w:lineRule="exact"/>
      <w:ind w:hanging="96"/>
    </w:pPr>
  </w:style>
  <w:style w:type="paragraph" w:customStyle="1" w:styleId="Style6">
    <w:name w:val="Style6"/>
    <w:basedOn w:val="a"/>
    <w:uiPriority w:val="99"/>
  </w:style>
  <w:style w:type="character" w:customStyle="1" w:styleId="FontStyle11">
    <w:name w:val="Font Style11"/>
    <w:basedOn w:val="a0"/>
    <w:uiPriority w:val="99"/>
    <w:rPr>
      <w:rFonts w:ascii="Georgia" w:hAnsi="Georgia" w:cs="Georgia"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Georgia" w:hAnsi="Georgia" w:cs="Georg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3</cp:revision>
  <dcterms:created xsi:type="dcterms:W3CDTF">2019-11-18T04:22:00Z</dcterms:created>
  <dcterms:modified xsi:type="dcterms:W3CDTF">2019-11-18T04:36:00Z</dcterms:modified>
</cp:coreProperties>
</file>